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CCA72" w14:textId="02B6207D" w:rsidR="009B746B" w:rsidRPr="00E45C43" w:rsidRDefault="009E2897" w:rsidP="009B746B">
      <w:pPr>
        <w:tabs>
          <w:tab w:val="left" w:pos="3261"/>
        </w:tabs>
        <w:wordWrap/>
        <w:adjustRightInd w:val="0"/>
        <w:snapToGrid w:val="0"/>
        <w:spacing w:line="360" w:lineRule="auto"/>
        <w:rPr>
          <w:rFonts w:ascii="Arial" w:hAnsi="Arial" w:cs="Arial"/>
          <w:b/>
          <w:bCs/>
          <w:snapToGrid w:val="0"/>
          <w:sz w:val="24"/>
          <w:lang w:val="de-DE"/>
        </w:rPr>
      </w:pPr>
      <w:bookmarkStart w:id="0" w:name="OLE_LINK1"/>
      <w:bookmarkStart w:id="1" w:name="OLE_LINK2"/>
      <w:r w:rsidRPr="00F87457">
        <w:rPr>
          <w:rFonts w:ascii="Arial" w:hAnsi="Arial" w:cs="Arial"/>
          <w:b/>
          <w:bCs/>
          <w:snapToGrid w:val="0"/>
          <w:sz w:val="24"/>
          <w:lang w:val="de-DE"/>
        </w:rPr>
        <w:t>#</w:t>
      </w:r>
      <w:r w:rsidR="009B746B" w:rsidRPr="00F87457">
        <w:rPr>
          <w:rFonts w:ascii="Arial" w:hAnsi="Arial" w:cs="Arial"/>
          <w:b/>
          <w:bCs/>
          <w:snapToGrid w:val="0"/>
          <w:sz w:val="24"/>
          <w:lang w:val="de-DE"/>
        </w:rPr>
        <w:t xml:space="preserve">3GPP TSG RAN </w:t>
      </w:r>
      <w:r w:rsidR="00E45C43">
        <w:rPr>
          <w:rFonts w:ascii="Arial" w:hAnsi="Arial" w:cs="Arial"/>
          <w:b/>
          <w:bCs/>
          <w:snapToGrid w:val="0"/>
          <w:sz w:val="24"/>
          <w:lang w:val="de-DE"/>
        </w:rPr>
        <w:t>Meeting</w:t>
      </w:r>
      <w:r w:rsidR="009B746B" w:rsidRPr="00F87457">
        <w:rPr>
          <w:rFonts w:ascii="Arial" w:hAnsi="Arial" w:cs="Arial"/>
          <w:b/>
          <w:bCs/>
          <w:snapToGrid w:val="0"/>
          <w:sz w:val="24"/>
          <w:lang w:val="de-DE"/>
        </w:rPr>
        <w:t xml:space="preserve"> #</w:t>
      </w:r>
      <w:r w:rsidR="00E45C43">
        <w:rPr>
          <w:rFonts w:ascii="Arial" w:hAnsi="Arial" w:cs="Arial"/>
          <w:b/>
          <w:bCs/>
          <w:snapToGrid w:val="0"/>
          <w:sz w:val="24"/>
          <w:lang w:val="de-DE"/>
        </w:rPr>
        <w:t>9</w:t>
      </w:r>
      <w:r w:rsidR="00E172F6" w:rsidRPr="00F87457">
        <w:rPr>
          <w:rFonts w:ascii="Arial" w:hAnsi="Arial" w:cs="Arial"/>
          <w:b/>
          <w:bCs/>
          <w:snapToGrid w:val="0"/>
          <w:sz w:val="24"/>
          <w:lang w:val="de-DE"/>
        </w:rPr>
        <w:t>1</w:t>
      </w:r>
      <w:r w:rsidR="00F74B4B">
        <w:rPr>
          <w:rFonts w:ascii="Arial" w:hAnsi="Arial" w:cs="Arial"/>
          <w:b/>
          <w:bCs/>
          <w:snapToGrid w:val="0"/>
          <w:sz w:val="24"/>
          <w:lang w:val="de-DE"/>
        </w:rPr>
        <w:t>-e</w:t>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bookmarkStart w:id="2" w:name="_GoBack"/>
      <w:r w:rsidR="000B00F4" w:rsidRPr="000B00F4">
        <w:rPr>
          <w:rFonts w:ascii="Arial" w:hAnsi="Arial" w:cs="Arial"/>
          <w:b/>
          <w:bCs/>
          <w:snapToGrid w:val="0"/>
          <w:sz w:val="24"/>
          <w:lang w:val="de-DE"/>
        </w:rPr>
        <w:t>R</w:t>
      </w:r>
      <w:r w:rsidR="00E45C43">
        <w:rPr>
          <w:rFonts w:ascii="Arial" w:hAnsi="Arial" w:cs="Arial" w:hint="eastAsia"/>
          <w:b/>
          <w:bCs/>
          <w:snapToGrid w:val="0"/>
          <w:sz w:val="24"/>
          <w:lang w:val="de-DE"/>
        </w:rPr>
        <w:t>P</w:t>
      </w:r>
      <w:r w:rsidR="000B00F4" w:rsidRPr="000B00F4">
        <w:rPr>
          <w:rFonts w:ascii="Arial" w:hAnsi="Arial" w:cs="Arial"/>
          <w:b/>
          <w:bCs/>
          <w:snapToGrid w:val="0"/>
          <w:sz w:val="24"/>
          <w:lang w:val="de-DE"/>
        </w:rPr>
        <w:t>-21</w:t>
      </w:r>
      <w:r w:rsidR="002A63B9">
        <w:rPr>
          <w:rFonts w:ascii="Arial" w:hAnsi="Arial" w:cs="Arial"/>
          <w:b/>
          <w:bCs/>
          <w:snapToGrid w:val="0"/>
          <w:sz w:val="24"/>
          <w:lang w:val="de-DE"/>
        </w:rPr>
        <w:t>0864</w:t>
      </w:r>
      <w:bookmarkEnd w:id="2"/>
    </w:p>
    <w:p w14:paraId="73DF3993" w14:textId="1A38CAC4" w:rsidR="00AB33E6" w:rsidRPr="00E172F6" w:rsidRDefault="00E45C43" w:rsidP="00AB33E6">
      <w:pPr>
        <w:wordWrap/>
        <w:adjustRightInd w:val="0"/>
        <w:snapToGrid w:val="0"/>
        <w:spacing w:line="360" w:lineRule="auto"/>
        <w:rPr>
          <w:rFonts w:ascii="Arial" w:hAnsi="Arial" w:cs="Arial"/>
          <w:b/>
          <w:bCs/>
          <w:snapToGrid w:val="0"/>
          <w:sz w:val="24"/>
          <w:lang w:val="en-GB"/>
        </w:rPr>
      </w:pPr>
      <w:r w:rsidRPr="00E45C43">
        <w:rPr>
          <w:rFonts w:ascii="Arial" w:hAnsi="Arial" w:cs="Arial"/>
          <w:b/>
          <w:bCs/>
          <w:snapToGrid w:val="0"/>
          <w:sz w:val="24"/>
          <w:lang w:val="en-GB"/>
        </w:rPr>
        <w:t>Electronic Meeting, March 16 – 26, 2021</w:t>
      </w:r>
    </w:p>
    <w:p w14:paraId="55B0A527" w14:textId="51B7DDE1"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E45C43">
        <w:rPr>
          <w:rFonts w:ascii="Arial" w:hAnsi="Arial" w:cs="Arial"/>
          <w:snapToGrid w:val="0"/>
          <w:sz w:val="24"/>
        </w:rPr>
        <w:t>9.</w:t>
      </w:r>
      <w:r w:rsidR="00B52170">
        <w:rPr>
          <w:rFonts w:ascii="Arial" w:hAnsi="Arial" w:cs="Arial"/>
          <w:snapToGrid w:val="0"/>
          <w:sz w:val="24"/>
        </w:rPr>
        <w:t>7</w:t>
      </w:r>
      <w:r w:rsidR="001D2309" w:rsidRPr="001D2309">
        <w:rPr>
          <w:rFonts w:ascii="Arial" w:hAnsi="Arial" w:cs="Arial"/>
          <w:snapToGrid w:val="0"/>
          <w:sz w:val="24"/>
        </w:rPr>
        <w:t>.</w:t>
      </w:r>
      <w:r w:rsidR="00E45C43">
        <w:rPr>
          <w:rFonts w:ascii="Arial" w:hAnsi="Arial" w:cs="Arial"/>
          <w:snapToGrid w:val="0"/>
          <w:sz w:val="24"/>
        </w:rPr>
        <w:t>2</w:t>
      </w:r>
      <w:r w:rsidR="00B52170">
        <w:rPr>
          <w:rFonts w:ascii="Arial" w:hAnsi="Arial" w:cs="Arial"/>
          <w:snapToGrid w:val="0"/>
          <w:sz w:val="24"/>
        </w:rPr>
        <w:t>1</w:t>
      </w:r>
    </w:p>
    <w:p w14:paraId="74BCA09B" w14:textId="2D85E1D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C46DC2">
        <w:rPr>
          <w:rFonts w:ascii="Arial" w:hAnsi="Arial" w:cs="Arial"/>
          <w:snapToGrid w:val="0"/>
          <w:sz w:val="24"/>
        </w:rPr>
        <w:t>Moderator (</w:t>
      </w:r>
      <w:r w:rsidR="00857CD8">
        <w:rPr>
          <w:rFonts w:ascii="Arial" w:hAnsi="Arial" w:cs="Arial"/>
          <w:snapToGrid w:val="0"/>
          <w:sz w:val="24"/>
        </w:rPr>
        <w:t>Nokia</w:t>
      </w:r>
      <w:r w:rsidR="00C46DC2">
        <w:rPr>
          <w:rFonts w:ascii="Arial" w:hAnsi="Arial" w:cs="Arial"/>
          <w:snapToGrid w:val="0"/>
          <w:sz w:val="24"/>
        </w:rPr>
        <w:t>)</w:t>
      </w:r>
    </w:p>
    <w:p w14:paraId="036A598A" w14:textId="00F1A138" w:rsidR="000C5285" w:rsidRPr="00F519EE" w:rsidRDefault="000C5285" w:rsidP="003D0208">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C46DC2">
        <w:rPr>
          <w:rFonts w:ascii="Arial" w:hAnsi="Arial" w:cs="Arial"/>
          <w:snapToGrid w:val="0"/>
          <w:sz w:val="24"/>
        </w:rPr>
        <w:t xml:space="preserve">Summary of discussions on </w:t>
      </w:r>
      <w:r w:rsidR="00857CD8" w:rsidRPr="00857CD8">
        <w:rPr>
          <w:rFonts w:ascii="Arial" w:hAnsi="Arial" w:cs="Arial"/>
          <w:snapToGrid w:val="0"/>
          <w:sz w:val="24"/>
        </w:rPr>
        <w:t>[91E][</w:t>
      </w:r>
      <w:proofErr w:type="gramStart"/>
      <w:r w:rsidR="00857CD8" w:rsidRPr="00857CD8">
        <w:rPr>
          <w:rFonts w:ascii="Arial" w:hAnsi="Arial" w:cs="Arial"/>
          <w:snapToGrid w:val="0"/>
          <w:sz w:val="24"/>
        </w:rPr>
        <w:t>35][</w:t>
      </w:r>
      <w:proofErr w:type="gramEnd"/>
      <w:r w:rsidR="00857CD8" w:rsidRPr="00857CD8">
        <w:rPr>
          <w:rFonts w:ascii="Arial" w:hAnsi="Arial" w:cs="Arial"/>
          <w:snapToGrid w:val="0"/>
          <w:sz w:val="24"/>
        </w:rPr>
        <w:t>Fe_FR2_scope]</w:t>
      </w:r>
    </w:p>
    <w:p w14:paraId="21F9C718" w14:textId="0EEA869F" w:rsidR="00F478AD" w:rsidRPr="00DC2F24" w:rsidRDefault="000C5285" w:rsidP="003D0208">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p>
    <w:bookmarkEnd w:id="0"/>
    <w:bookmarkEnd w:id="1"/>
    <w:p w14:paraId="66822D7F" w14:textId="0DF9F9EC" w:rsidR="00594B02" w:rsidRPr="00EA02A3" w:rsidRDefault="00EA02A3" w:rsidP="00EA02A3">
      <w:pPr>
        <w:pStyle w:val="Heading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BatangChe" w:hAnsi="Times New Roman"/>
          <w:b/>
          <w:kern w:val="32"/>
          <w:sz w:val="28"/>
          <w:szCs w:val="28"/>
        </w:rPr>
      </w:pPr>
      <w:r w:rsidRPr="00EA02A3">
        <w:rPr>
          <w:rFonts w:ascii="Times New Roman" w:eastAsia="BatangChe" w:hAnsi="Times New Roman"/>
          <w:b/>
          <w:kern w:val="32"/>
          <w:sz w:val="28"/>
          <w:szCs w:val="28"/>
          <w:lang w:val="en-US" w:eastAsia="ko-KR"/>
        </w:rPr>
        <w:t>Introduction</w:t>
      </w:r>
    </w:p>
    <w:p w14:paraId="58483A27" w14:textId="52D90F59" w:rsidR="00857CD8" w:rsidRPr="00857CD8" w:rsidRDefault="006A1F73" w:rsidP="00857CD8">
      <w:pPr>
        <w:widowControl/>
        <w:rPr>
          <w:rFonts w:ascii="Times New Roman"/>
          <w:szCs w:val="20"/>
        </w:rPr>
      </w:pPr>
      <w:r>
        <w:rPr>
          <w:rFonts w:ascii="Times New Roman"/>
          <w:szCs w:val="20"/>
        </w:rPr>
        <w:t xml:space="preserve">This is the summary of the </w:t>
      </w:r>
      <w:r>
        <w:rPr>
          <w:rFonts w:ascii="Times New Roman" w:hint="eastAsia"/>
          <w:szCs w:val="20"/>
        </w:rPr>
        <w:t xml:space="preserve">email thread </w:t>
      </w:r>
      <w:r w:rsidR="00857CD8" w:rsidRPr="00857CD8">
        <w:rPr>
          <w:rFonts w:ascii="Times New Roman"/>
          <w:szCs w:val="20"/>
        </w:rPr>
        <w:t xml:space="preserve">on potential scope adjustments for Fe FR2 Work Item. </w:t>
      </w:r>
    </w:p>
    <w:p w14:paraId="65EBCF3F" w14:textId="77777777" w:rsidR="00857CD8" w:rsidRPr="00857CD8" w:rsidRDefault="00857CD8" w:rsidP="00857CD8">
      <w:pPr>
        <w:widowControl/>
        <w:rPr>
          <w:rFonts w:ascii="Times New Roman"/>
          <w:szCs w:val="20"/>
        </w:rPr>
      </w:pPr>
    </w:p>
    <w:p w14:paraId="327A4C8C" w14:textId="227A7F00" w:rsidR="006A1F73" w:rsidRPr="006A1F73" w:rsidRDefault="00857CD8" w:rsidP="00857CD8">
      <w:pPr>
        <w:widowControl/>
        <w:rPr>
          <w:rFonts w:ascii="Times New Roman"/>
          <w:szCs w:val="20"/>
        </w:rPr>
      </w:pPr>
      <w:r w:rsidRPr="00857CD8">
        <w:rPr>
          <w:rFonts w:ascii="Times New Roman"/>
          <w:szCs w:val="20"/>
        </w:rPr>
        <w:t>Input contributions covered:  RP-210575, RP-210576, RP-210578, RP-210414, RP-210412</w:t>
      </w:r>
    </w:p>
    <w:p w14:paraId="17DB24F1" w14:textId="77777777" w:rsidR="006A1F73" w:rsidRDefault="006A1F73" w:rsidP="006A1F73">
      <w:pPr>
        <w:widowControl/>
        <w:rPr>
          <w:rFonts w:ascii="Times New Roman"/>
          <w:szCs w:val="20"/>
        </w:rPr>
      </w:pPr>
    </w:p>
    <w:p w14:paraId="7544DDED" w14:textId="4F7524A3" w:rsidR="00EA02A3" w:rsidRPr="006159AB" w:rsidRDefault="00EA02A3" w:rsidP="006159AB">
      <w:pPr>
        <w:pStyle w:val="Heading1"/>
      </w:pPr>
      <w:r w:rsidRPr="006159AB">
        <w:t>Discussion</w:t>
      </w:r>
      <w:r w:rsidR="006A1F73" w:rsidRPr="006159AB">
        <w:t>: Initial round</w:t>
      </w:r>
    </w:p>
    <w:p w14:paraId="302AE04E" w14:textId="475D9515" w:rsidR="00EA02A3" w:rsidRDefault="00995DA7" w:rsidP="006159AB">
      <w:pPr>
        <w:pStyle w:val="Heading2"/>
      </w:pPr>
      <w:r w:rsidRPr="00995DA7">
        <w:rPr>
          <w:rFonts w:hint="eastAsia"/>
        </w:rPr>
        <w:t xml:space="preserve">2.1. </w:t>
      </w:r>
      <w:r w:rsidR="0002240B" w:rsidRPr="0002240B">
        <w:t>RP-210575</w:t>
      </w:r>
      <w:r w:rsidR="0002240B">
        <w:t xml:space="preserve">: </w:t>
      </w:r>
      <w:proofErr w:type="spellStart"/>
      <w:r w:rsidR="00D81A23" w:rsidRPr="00D81A23">
        <w:t>SCell</w:t>
      </w:r>
      <w:proofErr w:type="spellEnd"/>
      <w:r w:rsidR="00D81A23" w:rsidRPr="00D81A23">
        <w:t xml:space="preserve"> power reduction (dropping) for FR1 and FR2 resolved in Rel-17</w:t>
      </w:r>
    </w:p>
    <w:p w14:paraId="6C2D1500" w14:textId="7B725607" w:rsidR="00CC467F" w:rsidRPr="00CC467F" w:rsidRDefault="00CC467F" w:rsidP="00CC467F">
      <w:pPr>
        <w:widowControl/>
        <w:rPr>
          <w:rFonts w:ascii="Times New Roman"/>
          <w:szCs w:val="20"/>
        </w:rPr>
      </w:pPr>
      <w:proofErr w:type="gramStart"/>
      <w:r>
        <w:rPr>
          <w:rFonts w:ascii="Times New Roman"/>
          <w:szCs w:val="20"/>
        </w:rPr>
        <w:t>Also</w:t>
      </w:r>
      <w:proofErr w:type="gramEnd"/>
      <w:r>
        <w:rPr>
          <w:rFonts w:ascii="Times New Roman"/>
          <w:szCs w:val="20"/>
        </w:rPr>
        <w:t xml:space="preserve"> </w:t>
      </w:r>
      <w:r w:rsidRPr="00CC467F">
        <w:rPr>
          <w:rFonts w:ascii="Times New Roman"/>
          <w:szCs w:val="20"/>
        </w:rPr>
        <w:t>RP-210578</w:t>
      </w:r>
    </w:p>
    <w:p w14:paraId="062C46A1" w14:textId="77777777" w:rsidR="002F157B" w:rsidRPr="0003035E" w:rsidRDefault="002F157B" w:rsidP="002F157B">
      <w:pPr>
        <w:widowControl/>
        <w:spacing w:before="120"/>
        <w:rPr>
          <w:rFonts w:ascii="Times New Roman"/>
          <w:szCs w:val="20"/>
        </w:rPr>
      </w:pPr>
      <w:r w:rsidRPr="0003035E">
        <w:rPr>
          <w:rFonts w:ascii="Times New Roman"/>
          <w:szCs w:val="20"/>
        </w:rPr>
        <w:t>Proposal 1: specify methods for network control of UE power prioritization between primary and secondary UL cells (prevent dropping of secondary UL cells).</w:t>
      </w:r>
    </w:p>
    <w:p w14:paraId="2DD26E22" w14:textId="09C3AB07" w:rsidR="00C46DC2" w:rsidRPr="0003035E" w:rsidRDefault="002F157B" w:rsidP="002F157B">
      <w:pPr>
        <w:widowControl/>
        <w:spacing w:before="120"/>
        <w:rPr>
          <w:rFonts w:ascii="Times New Roman"/>
          <w:szCs w:val="20"/>
        </w:rPr>
      </w:pPr>
      <w:r w:rsidRPr="0003035E">
        <w:rPr>
          <w:rFonts w:ascii="Times New Roman"/>
          <w:szCs w:val="20"/>
        </w:rPr>
        <w:t>Proposal 2: add an objective according to in the WID “RF requirements enhancement for NR frequency range 1 (FR1)” and WID Further enhancements of NR RF requirements for frequency range 2 (FR2)” for FR2.</w:t>
      </w:r>
    </w:p>
    <w:p w14:paraId="3284ED1B" w14:textId="3712F8A6" w:rsidR="000E2A82" w:rsidRDefault="000E2A82" w:rsidP="002F157B">
      <w:pPr>
        <w:widowControl/>
        <w:spacing w:before="120"/>
        <w:rPr>
          <w:rFonts w:ascii="Times New Roman"/>
          <w:b/>
          <w:bCs/>
          <w:szCs w:val="20"/>
        </w:rPr>
      </w:pPr>
      <w:r>
        <w:rPr>
          <w:rFonts w:ascii="Times New Roman"/>
          <w:b/>
          <w:bCs/>
          <w:szCs w:val="20"/>
        </w:rPr>
        <w:t>Q1</w:t>
      </w:r>
      <w:r w:rsidR="009E67D4">
        <w:rPr>
          <w:rFonts w:ascii="Times New Roman"/>
          <w:b/>
          <w:bCs/>
          <w:szCs w:val="20"/>
        </w:rPr>
        <w:t>-1</w:t>
      </w:r>
      <w:r>
        <w:rPr>
          <w:rFonts w:ascii="Times New Roman"/>
          <w:b/>
          <w:bCs/>
          <w:szCs w:val="20"/>
        </w:rPr>
        <w:t xml:space="preserve">: </w:t>
      </w:r>
      <w:r w:rsidR="007931B9">
        <w:rPr>
          <w:rFonts w:ascii="Times New Roman"/>
          <w:b/>
          <w:bCs/>
          <w:szCs w:val="20"/>
        </w:rPr>
        <w:t>Add an objective</w:t>
      </w:r>
      <w:r w:rsidR="007C3F79">
        <w:rPr>
          <w:rFonts w:ascii="Times New Roman"/>
          <w:b/>
          <w:bCs/>
          <w:szCs w:val="20"/>
        </w:rPr>
        <w:t xml:space="preserve"> to </w:t>
      </w:r>
      <w:r w:rsidR="007C3F79" w:rsidRPr="002F157B">
        <w:rPr>
          <w:rFonts w:ascii="Times New Roman"/>
          <w:b/>
          <w:bCs/>
          <w:szCs w:val="20"/>
        </w:rPr>
        <w:t>specify methods for network control of UE power prioritization between primary and secondary UL cells</w:t>
      </w:r>
      <w:r w:rsidR="007931B9">
        <w:rPr>
          <w:rFonts w:ascii="Times New Roman"/>
          <w:b/>
          <w:bCs/>
          <w:szCs w:val="20"/>
        </w:rPr>
        <w:t xml:space="preserve"> </w:t>
      </w:r>
      <w:r w:rsidR="00B54019">
        <w:rPr>
          <w:rFonts w:ascii="Times New Roman"/>
          <w:b/>
          <w:bCs/>
          <w:szCs w:val="20"/>
        </w:rPr>
        <w:t>to</w:t>
      </w:r>
      <w:r w:rsidR="007931B9">
        <w:rPr>
          <w:rFonts w:ascii="Times New Roman"/>
          <w:b/>
          <w:bCs/>
          <w:szCs w:val="20"/>
        </w:rPr>
        <w:t xml:space="preserve"> WI as proposed in </w:t>
      </w:r>
      <w:r w:rsidR="007931B9" w:rsidRPr="007931B9">
        <w:rPr>
          <w:rFonts w:ascii="Times New Roman"/>
          <w:b/>
          <w:bCs/>
          <w:szCs w:val="20"/>
        </w:rPr>
        <w:t>RP-210575</w:t>
      </w:r>
    </w:p>
    <w:p w14:paraId="4D13416C" w14:textId="77777777" w:rsidR="002D70AF" w:rsidRPr="002F157B" w:rsidRDefault="002D70AF" w:rsidP="002F157B">
      <w:pPr>
        <w:widowControl/>
        <w:spacing w:before="120"/>
        <w:rPr>
          <w:rFonts w:ascii="Times New Roman"/>
          <w:b/>
          <w:bCs/>
          <w:szCs w:val="20"/>
        </w:rPr>
      </w:pPr>
    </w:p>
    <w:tbl>
      <w:tblPr>
        <w:tblStyle w:val="TableGrid"/>
        <w:tblW w:w="0" w:type="auto"/>
        <w:tblLook w:val="04A0" w:firstRow="1" w:lastRow="0" w:firstColumn="1" w:lastColumn="0" w:noHBand="0" w:noVBand="1"/>
      </w:tblPr>
      <w:tblGrid>
        <w:gridCol w:w="1079"/>
        <w:gridCol w:w="814"/>
        <w:gridCol w:w="7469"/>
      </w:tblGrid>
      <w:tr w:rsidR="00C46DC2" w14:paraId="6D4FC668" w14:textId="77777777" w:rsidTr="00C46DC2">
        <w:tc>
          <w:tcPr>
            <w:tcW w:w="1129" w:type="dxa"/>
          </w:tcPr>
          <w:p w14:paraId="001B8D94" w14:textId="471E0B3E" w:rsidR="00C46DC2" w:rsidRDefault="00C46DC2" w:rsidP="00C46DC2">
            <w:pPr>
              <w:widowControl/>
              <w:spacing w:before="120"/>
              <w:rPr>
                <w:rFonts w:ascii="Times New Roman"/>
                <w:szCs w:val="20"/>
              </w:rPr>
            </w:pPr>
            <w:r>
              <w:rPr>
                <w:rFonts w:ascii="Times New Roman" w:hint="eastAsia"/>
                <w:szCs w:val="20"/>
              </w:rPr>
              <w:t>Company</w:t>
            </w:r>
          </w:p>
        </w:tc>
        <w:tc>
          <w:tcPr>
            <w:tcW w:w="993" w:type="dxa"/>
          </w:tcPr>
          <w:p w14:paraId="3C131B4A" w14:textId="458F2CED" w:rsidR="00C46DC2" w:rsidRDefault="00C46DC2" w:rsidP="00C46DC2">
            <w:pPr>
              <w:widowControl/>
              <w:spacing w:before="120"/>
              <w:rPr>
                <w:rFonts w:ascii="Times New Roman"/>
                <w:szCs w:val="20"/>
              </w:rPr>
            </w:pPr>
            <w:r>
              <w:rPr>
                <w:rFonts w:ascii="Times New Roman" w:hint="eastAsia"/>
                <w:szCs w:val="20"/>
              </w:rPr>
              <w:t>Answer</w:t>
            </w:r>
          </w:p>
        </w:tc>
        <w:tc>
          <w:tcPr>
            <w:tcW w:w="7240" w:type="dxa"/>
          </w:tcPr>
          <w:p w14:paraId="440ACC63" w14:textId="7C5F07EC" w:rsidR="00C46DC2" w:rsidRDefault="00C46DC2" w:rsidP="00C46DC2">
            <w:pPr>
              <w:widowControl/>
              <w:spacing w:before="120"/>
              <w:rPr>
                <w:rFonts w:ascii="Times New Roman"/>
                <w:szCs w:val="20"/>
              </w:rPr>
            </w:pPr>
            <w:r>
              <w:rPr>
                <w:rFonts w:ascii="Times New Roman" w:hint="eastAsia"/>
                <w:szCs w:val="20"/>
              </w:rPr>
              <w:t>Comment</w:t>
            </w:r>
          </w:p>
        </w:tc>
      </w:tr>
      <w:tr w:rsidR="00C46DC2" w14:paraId="2989D518" w14:textId="77777777" w:rsidTr="00C46DC2">
        <w:tc>
          <w:tcPr>
            <w:tcW w:w="1129" w:type="dxa"/>
          </w:tcPr>
          <w:p w14:paraId="287B78D2" w14:textId="6A8898D0" w:rsidR="00C46DC2" w:rsidRDefault="00B5722E" w:rsidP="00C46DC2">
            <w:pPr>
              <w:widowControl/>
              <w:spacing w:before="120"/>
              <w:rPr>
                <w:rFonts w:ascii="Times New Roman"/>
                <w:szCs w:val="20"/>
              </w:rPr>
            </w:pPr>
            <w:r>
              <w:rPr>
                <w:rFonts w:ascii="Times New Roman"/>
                <w:szCs w:val="20"/>
              </w:rPr>
              <w:t>Ericsson</w:t>
            </w:r>
          </w:p>
        </w:tc>
        <w:tc>
          <w:tcPr>
            <w:tcW w:w="993" w:type="dxa"/>
          </w:tcPr>
          <w:p w14:paraId="23D6DFA4" w14:textId="4B5D67E3" w:rsidR="00C46DC2" w:rsidRDefault="00E67174" w:rsidP="00C46DC2">
            <w:pPr>
              <w:widowControl/>
              <w:spacing w:before="120"/>
              <w:rPr>
                <w:rFonts w:ascii="Times New Roman"/>
                <w:szCs w:val="20"/>
              </w:rPr>
            </w:pPr>
            <w:r>
              <w:rPr>
                <w:rFonts w:ascii="Times New Roman"/>
                <w:szCs w:val="20"/>
              </w:rPr>
              <w:t>Yes</w:t>
            </w:r>
          </w:p>
        </w:tc>
        <w:tc>
          <w:tcPr>
            <w:tcW w:w="7240" w:type="dxa"/>
          </w:tcPr>
          <w:p w14:paraId="054E57C5" w14:textId="5A9C450B" w:rsidR="00C46DC2" w:rsidRDefault="00E67174" w:rsidP="00C46DC2">
            <w:pPr>
              <w:widowControl/>
              <w:spacing w:before="120"/>
              <w:rPr>
                <w:rFonts w:ascii="Times New Roman"/>
                <w:szCs w:val="20"/>
              </w:rPr>
            </w:pPr>
            <w:r>
              <w:rPr>
                <w:rFonts w:ascii="Times New Roman"/>
                <w:szCs w:val="20"/>
              </w:rPr>
              <w:t>We support this objective should be included in both WIs on RF enhancements in FR1 and FR2</w:t>
            </w:r>
            <w:r w:rsidR="00DD1697">
              <w:rPr>
                <w:rFonts w:ascii="Times New Roman"/>
                <w:szCs w:val="20"/>
              </w:rPr>
              <w:t xml:space="preserve">. In our view this is a serious and urgent issue which should be addressed in Rel-17. </w:t>
            </w:r>
          </w:p>
        </w:tc>
      </w:tr>
      <w:tr w:rsidR="007569AC" w14:paraId="69D69FD8" w14:textId="77777777" w:rsidTr="00C46DC2">
        <w:tc>
          <w:tcPr>
            <w:tcW w:w="1129" w:type="dxa"/>
          </w:tcPr>
          <w:p w14:paraId="27C0B9DC" w14:textId="62AD7B50" w:rsidR="007569AC" w:rsidRDefault="007569AC" w:rsidP="007569AC">
            <w:pPr>
              <w:widowControl/>
              <w:spacing w:before="120"/>
              <w:rPr>
                <w:rFonts w:ascii="Times New Roman"/>
                <w:szCs w:val="20"/>
              </w:rPr>
            </w:pPr>
            <w:r>
              <w:rPr>
                <w:rFonts w:ascii="Times New Roman"/>
                <w:szCs w:val="20"/>
              </w:rPr>
              <w:t>Qualcomm</w:t>
            </w:r>
          </w:p>
        </w:tc>
        <w:tc>
          <w:tcPr>
            <w:tcW w:w="993" w:type="dxa"/>
          </w:tcPr>
          <w:p w14:paraId="27A6F2FB" w14:textId="34609078" w:rsidR="007569AC" w:rsidRDefault="007569AC" w:rsidP="007569AC">
            <w:pPr>
              <w:widowControl/>
              <w:spacing w:before="120"/>
              <w:rPr>
                <w:rFonts w:ascii="Times New Roman"/>
                <w:szCs w:val="20"/>
              </w:rPr>
            </w:pPr>
            <w:r>
              <w:rPr>
                <w:rFonts w:ascii="Times New Roman"/>
                <w:szCs w:val="20"/>
              </w:rPr>
              <w:t>No</w:t>
            </w:r>
          </w:p>
        </w:tc>
        <w:tc>
          <w:tcPr>
            <w:tcW w:w="7240" w:type="dxa"/>
          </w:tcPr>
          <w:p w14:paraId="4AC45AA7" w14:textId="77930E5A" w:rsidR="007569AC" w:rsidRDefault="007569AC" w:rsidP="007569AC">
            <w:pPr>
              <w:widowControl/>
              <w:spacing w:before="120"/>
              <w:rPr>
                <w:rFonts w:ascii="Times New Roman"/>
                <w:szCs w:val="20"/>
              </w:rPr>
            </w:pPr>
            <w:r>
              <w:rPr>
                <w:rFonts w:ascii="Times New Roman"/>
                <w:szCs w:val="20"/>
              </w:rPr>
              <w:t>This objective would mainly/only have impact to RAN1 so the objective should be discussed as RAN1 enhancement and therefore is out of scope for this WID</w:t>
            </w:r>
          </w:p>
        </w:tc>
      </w:tr>
      <w:tr w:rsidR="00E34ADE" w14:paraId="3A89F883" w14:textId="77777777" w:rsidTr="00C46DC2">
        <w:tc>
          <w:tcPr>
            <w:tcW w:w="1129" w:type="dxa"/>
          </w:tcPr>
          <w:p w14:paraId="69BEFFE0" w14:textId="62EB06AB" w:rsidR="00E34ADE" w:rsidRDefault="00E34ADE" w:rsidP="00E34ADE">
            <w:pPr>
              <w:widowControl/>
              <w:spacing w:before="120"/>
              <w:rPr>
                <w:rFonts w:ascii="Times New Roman"/>
                <w:szCs w:val="20"/>
              </w:rPr>
            </w:pPr>
            <w:r>
              <w:rPr>
                <w:rFonts w:ascii="Times New Roman"/>
                <w:szCs w:val="20"/>
              </w:rPr>
              <w:t>Verizon</w:t>
            </w:r>
          </w:p>
        </w:tc>
        <w:tc>
          <w:tcPr>
            <w:tcW w:w="993" w:type="dxa"/>
          </w:tcPr>
          <w:p w14:paraId="5F6B2F7B" w14:textId="6D6BB8D1" w:rsidR="00E34ADE" w:rsidRDefault="00E34ADE" w:rsidP="00E34ADE">
            <w:pPr>
              <w:widowControl/>
              <w:spacing w:before="120"/>
              <w:rPr>
                <w:rFonts w:ascii="Times New Roman"/>
                <w:szCs w:val="20"/>
              </w:rPr>
            </w:pPr>
            <w:r>
              <w:rPr>
                <w:rFonts w:ascii="Times New Roman"/>
                <w:szCs w:val="20"/>
              </w:rPr>
              <w:t>Yes</w:t>
            </w:r>
          </w:p>
        </w:tc>
        <w:tc>
          <w:tcPr>
            <w:tcW w:w="7240" w:type="dxa"/>
          </w:tcPr>
          <w:p w14:paraId="589E1CF1" w14:textId="29BC618C" w:rsidR="00E34ADE" w:rsidRDefault="00B179C1" w:rsidP="00E34ADE">
            <w:pPr>
              <w:pStyle w:val="NoSpacing"/>
              <w:jc w:val="left"/>
              <w:rPr>
                <w:rFonts w:ascii="Times New Roman"/>
              </w:rPr>
            </w:pPr>
            <w:r>
              <w:rPr>
                <w:rFonts w:ascii="Times New Roman"/>
              </w:rPr>
              <w:t xml:space="preserve">This </w:t>
            </w:r>
            <w:r w:rsidR="00690FCF">
              <w:rPr>
                <w:rFonts w:ascii="Times New Roman"/>
              </w:rPr>
              <w:t xml:space="preserve">objective </w:t>
            </w:r>
            <w:r w:rsidR="001158E9">
              <w:rPr>
                <w:rFonts w:ascii="Times New Roman"/>
              </w:rPr>
              <w:t xml:space="preserve">seems crossing </w:t>
            </w:r>
            <w:r w:rsidR="00690FCF">
              <w:rPr>
                <w:rFonts w:ascii="Times New Roman"/>
              </w:rPr>
              <w:t xml:space="preserve">over working </w:t>
            </w:r>
            <w:r w:rsidR="00E34ADE">
              <w:rPr>
                <w:rFonts w:ascii="Times New Roman"/>
              </w:rPr>
              <w:t>groups</w:t>
            </w:r>
            <w:r w:rsidR="00690FCF">
              <w:rPr>
                <w:rFonts w:ascii="Times New Roman"/>
              </w:rPr>
              <w:t>. For this</w:t>
            </w:r>
            <w:r w:rsidR="00E34ADE">
              <w:rPr>
                <w:rFonts w:ascii="Times New Roman"/>
              </w:rPr>
              <w:t xml:space="preserve">, a </w:t>
            </w:r>
            <w:r w:rsidR="00E34ADE" w:rsidRPr="00296034">
              <w:rPr>
                <w:rFonts w:ascii="Times New Roman"/>
              </w:rPr>
              <w:t xml:space="preserve">RAN guidance is </w:t>
            </w:r>
            <w:r w:rsidR="000169EB">
              <w:rPr>
                <w:rFonts w:ascii="Times New Roman"/>
              </w:rPr>
              <w:t xml:space="preserve">truly </w:t>
            </w:r>
            <w:r w:rsidR="00E34ADE">
              <w:rPr>
                <w:rFonts w:ascii="Times New Roman"/>
              </w:rPr>
              <w:t xml:space="preserve">required </w:t>
            </w:r>
            <w:r w:rsidR="000169EB">
              <w:rPr>
                <w:rFonts w:ascii="Times New Roman"/>
              </w:rPr>
              <w:t xml:space="preserve">to help </w:t>
            </w:r>
            <w:r w:rsidR="00FE773A">
              <w:rPr>
                <w:rFonts w:ascii="Times New Roman"/>
              </w:rPr>
              <w:t xml:space="preserve">us </w:t>
            </w:r>
            <w:r w:rsidR="000A2597">
              <w:rPr>
                <w:rFonts w:ascii="Times New Roman"/>
              </w:rPr>
              <w:t xml:space="preserve">finalizing </w:t>
            </w:r>
            <w:r w:rsidR="000169EB">
              <w:rPr>
                <w:rFonts w:ascii="Times New Roman"/>
              </w:rPr>
              <w:t xml:space="preserve">a </w:t>
            </w:r>
            <w:r w:rsidR="00E34ADE">
              <w:rPr>
                <w:rFonts w:ascii="Times New Roman"/>
              </w:rPr>
              <w:t xml:space="preserve">method </w:t>
            </w:r>
            <w:r w:rsidR="000169EB">
              <w:rPr>
                <w:rFonts w:ascii="Times New Roman"/>
              </w:rPr>
              <w:t xml:space="preserve">of </w:t>
            </w:r>
            <w:r w:rsidR="00E34ADE">
              <w:rPr>
                <w:rFonts w:ascii="Times New Roman"/>
              </w:rPr>
              <w:t>UE power</w:t>
            </w:r>
            <w:r w:rsidR="000169EB">
              <w:rPr>
                <w:rFonts w:ascii="Times New Roman"/>
              </w:rPr>
              <w:t xml:space="preserve"> control</w:t>
            </w:r>
            <w:r w:rsidR="00E34ADE">
              <w:rPr>
                <w:rFonts w:ascii="Times New Roman"/>
              </w:rPr>
              <w:t xml:space="preserve">. </w:t>
            </w:r>
          </w:p>
          <w:p w14:paraId="2E096C3C" w14:textId="5C0FC731" w:rsidR="00E34ADE" w:rsidRDefault="00E34ADE" w:rsidP="00272300">
            <w:pPr>
              <w:widowControl/>
              <w:spacing w:before="120"/>
              <w:rPr>
                <w:rFonts w:ascii="Times New Roman"/>
                <w:szCs w:val="20"/>
              </w:rPr>
            </w:pPr>
            <w:r w:rsidRPr="00B46067">
              <w:rPr>
                <w:rFonts w:ascii="Times New Roman"/>
              </w:rPr>
              <w:t>For p</w:t>
            </w:r>
            <w:r w:rsidRPr="00D04A3E">
              <w:rPr>
                <w:rFonts w:ascii="Times New Roman"/>
              </w:rPr>
              <w:t xml:space="preserve">reventing </w:t>
            </w:r>
            <w:r>
              <w:rPr>
                <w:rFonts w:ascii="Times New Roman"/>
              </w:rPr>
              <w:t xml:space="preserve">a </w:t>
            </w:r>
            <w:proofErr w:type="spellStart"/>
            <w:r w:rsidRPr="00D04A3E">
              <w:rPr>
                <w:rFonts w:ascii="Times New Roman"/>
              </w:rPr>
              <w:t>SCell</w:t>
            </w:r>
            <w:proofErr w:type="spellEnd"/>
            <w:r w:rsidRPr="00D04A3E">
              <w:rPr>
                <w:rFonts w:ascii="Times New Roman"/>
              </w:rPr>
              <w:t xml:space="preserve"> dropping</w:t>
            </w:r>
            <w:r>
              <w:rPr>
                <w:rFonts w:ascii="Times New Roman"/>
              </w:rPr>
              <w:t xml:space="preserve"> from FR2</w:t>
            </w:r>
            <w:r w:rsidRPr="00D04A3E">
              <w:rPr>
                <w:rFonts w:ascii="Times New Roman"/>
              </w:rPr>
              <w:t>,</w:t>
            </w:r>
            <w:r w:rsidRPr="00B46067">
              <w:rPr>
                <w:rFonts w:ascii="Times New Roman"/>
              </w:rPr>
              <w:t xml:space="preserve"> </w:t>
            </w:r>
            <w:r>
              <w:rPr>
                <w:rFonts w:ascii="Times New Roman"/>
              </w:rPr>
              <w:t xml:space="preserve">a </w:t>
            </w:r>
            <w:r w:rsidRPr="00B46067">
              <w:rPr>
                <w:rFonts w:ascii="Times New Roman"/>
              </w:rPr>
              <w:t>test p</w:t>
            </w:r>
            <w:r>
              <w:rPr>
                <w:rFonts w:ascii="Times New Roman"/>
              </w:rPr>
              <w:t>o</w:t>
            </w:r>
            <w:r w:rsidRPr="00B46067">
              <w:rPr>
                <w:rFonts w:ascii="Times New Roman"/>
              </w:rPr>
              <w:t xml:space="preserve">int in </w:t>
            </w:r>
            <w:r>
              <w:rPr>
                <w:rFonts w:ascii="Times New Roman"/>
              </w:rPr>
              <w:t xml:space="preserve">the </w:t>
            </w:r>
            <w:r w:rsidRPr="00B46067">
              <w:rPr>
                <w:rFonts w:ascii="Times New Roman"/>
              </w:rPr>
              <w:t xml:space="preserve">conformance tests </w:t>
            </w:r>
            <w:r>
              <w:rPr>
                <w:rFonts w:ascii="Times New Roman"/>
              </w:rPr>
              <w:t xml:space="preserve">will be </w:t>
            </w:r>
            <w:r w:rsidR="00DE4D9D">
              <w:rPr>
                <w:rFonts w:ascii="Times New Roman"/>
              </w:rPr>
              <w:t xml:space="preserve">added </w:t>
            </w:r>
            <w:r>
              <w:rPr>
                <w:rFonts w:ascii="Times New Roman"/>
              </w:rPr>
              <w:t>t</w:t>
            </w:r>
            <w:r w:rsidRPr="00B46067">
              <w:rPr>
                <w:rFonts w:ascii="Times New Roman"/>
              </w:rPr>
              <w:t>o verify the behavior in the field while</w:t>
            </w:r>
            <w:r>
              <w:rPr>
                <w:rFonts w:ascii="Times New Roman"/>
              </w:rPr>
              <w:t xml:space="preserve"> </w:t>
            </w:r>
            <w:r w:rsidRPr="00B46067">
              <w:rPr>
                <w:rFonts w:ascii="Times New Roman"/>
              </w:rPr>
              <w:t>covering the “worst-case” behavior.</w:t>
            </w:r>
            <w:r w:rsidRPr="00D04A3E">
              <w:rPr>
                <w:rFonts w:ascii="Times New Roman"/>
              </w:rPr>
              <w:t xml:space="preserve"> </w:t>
            </w:r>
            <w:r w:rsidR="001D7791">
              <w:rPr>
                <w:rFonts w:ascii="Times New Roman"/>
              </w:rPr>
              <w:t>Therefore</w:t>
            </w:r>
            <w:r w:rsidR="00834702">
              <w:rPr>
                <w:rFonts w:ascii="Times New Roman"/>
              </w:rPr>
              <w:t>, w</w:t>
            </w:r>
            <w:r>
              <w:rPr>
                <w:rFonts w:ascii="Times New Roman"/>
              </w:rPr>
              <w:t>e support this objective</w:t>
            </w:r>
            <w:r w:rsidR="00694BF6">
              <w:rPr>
                <w:rFonts w:ascii="Times New Roman"/>
              </w:rPr>
              <w:t xml:space="preserve">.   </w:t>
            </w:r>
          </w:p>
        </w:tc>
      </w:tr>
      <w:tr w:rsidR="00E5706C" w14:paraId="27646033" w14:textId="77777777" w:rsidTr="00C46DC2">
        <w:tc>
          <w:tcPr>
            <w:tcW w:w="1129" w:type="dxa"/>
          </w:tcPr>
          <w:p w14:paraId="5A0F94B4" w14:textId="0B9F9BEE" w:rsidR="00E5706C" w:rsidRDefault="00E5706C" w:rsidP="00E5706C">
            <w:pPr>
              <w:widowControl/>
              <w:spacing w:before="120"/>
              <w:rPr>
                <w:rFonts w:ascii="Times New Roman"/>
                <w:szCs w:val="20"/>
              </w:rPr>
            </w:pPr>
            <w:r>
              <w:rPr>
                <w:rFonts w:ascii="Times New Roman"/>
                <w:szCs w:val="20"/>
              </w:rPr>
              <w:t>Telstra</w:t>
            </w:r>
          </w:p>
        </w:tc>
        <w:tc>
          <w:tcPr>
            <w:tcW w:w="993" w:type="dxa"/>
          </w:tcPr>
          <w:p w14:paraId="22C89270" w14:textId="052DA6B9" w:rsidR="00E5706C" w:rsidRDefault="00E5706C" w:rsidP="00E5706C">
            <w:pPr>
              <w:widowControl/>
              <w:spacing w:before="120"/>
              <w:rPr>
                <w:rFonts w:ascii="Times New Roman"/>
                <w:szCs w:val="20"/>
              </w:rPr>
            </w:pPr>
            <w:r>
              <w:rPr>
                <w:rFonts w:ascii="Times New Roman"/>
                <w:szCs w:val="20"/>
              </w:rPr>
              <w:t>Yes</w:t>
            </w:r>
          </w:p>
        </w:tc>
        <w:tc>
          <w:tcPr>
            <w:tcW w:w="7240" w:type="dxa"/>
          </w:tcPr>
          <w:p w14:paraId="03A68C63" w14:textId="4361AF98" w:rsidR="00E5706C" w:rsidRDefault="00E5706C" w:rsidP="00E5706C">
            <w:pPr>
              <w:widowControl/>
              <w:spacing w:before="120"/>
              <w:rPr>
                <w:rFonts w:ascii="Times New Roman"/>
                <w:szCs w:val="20"/>
              </w:rPr>
            </w:pPr>
            <w:r>
              <w:rPr>
                <w:rFonts w:ascii="Times New Roman"/>
                <w:szCs w:val="20"/>
              </w:rPr>
              <w:t>This will reduce time for the FR2 UE and improve customer experience.</w:t>
            </w:r>
          </w:p>
        </w:tc>
      </w:tr>
      <w:tr w:rsidR="005D3224" w14:paraId="5CC0B31F" w14:textId="77777777" w:rsidTr="00C46DC2">
        <w:tc>
          <w:tcPr>
            <w:tcW w:w="1129" w:type="dxa"/>
          </w:tcPr>
          <w:p w14:paraId="50CB3AC6" w14:textId="2E886CEE" w:rsidR="005D3224" w:rsidRDefault="005D3224" w:rsidP="005D3224">
            <w:pPr>
              <w:widowControl/>
              <w:spacing w:before="120"/>
              <w:rPr>
                <w:rFonts w:ascii="Times New Roman"/>
                <w:szCs w:val="20"/>
              </w:rPr>
            </w:pPr>
            <w:r>
              <w:rPr>
                <w:rFonts w:ascii="Times New Roman" w:eastAsia="SimSun" w:hint="eastAsia"/>
                <w:szCs w:val="20"/>
                <w:lang w:eastAsia="zh-CN"/>
              </w:rPr>
              <w:t>H</w:t>
            </w:r>
            <w:r>
              <w:rPr>
                <w:rFonts w:ascii="Times New Roman" w:eastAsia="SimSun"/>
                <w:szCs w:val="20"/>
                <w:lang w:eastAsia="zh-CN"/>
              </w:rPr>
              <w:t>uawei</w:t>
            </w:r>
          </w:p>
        </w:tc>
        <w:tc>
          <w:tcPr>
            <w:tcW w:w="993" w:type="dxa"/>
          </w:tcPr>
          <w:p w14:paraId="1F9AAB41" w14:textId="42C7A600" w:rsidR="005D3224" w:rsidRDefault="005D3224" w:rsidP="005D3224">
            <w:pPr>
              <w:widowControl/>
              <w:spacing w:before="120"/>
              <w:rPr>
                <w:rFonts w:ascii="Times New Roman"/>
                <w:szCs w:val="20"/>
              </w:rPr>
            </w:pPr>
            <w:r>
              <w:rPr>
                <w:rFonts w:ascii="Times New Roman" w:eastAsia="SimSun" w:hint="eastAsia"/>
                <w:szCs w:val="20"/>
                <w:lang w:eastAsia="zh-CN"/>
              </w:rPr>
              <w:t>N</w:t>
            </w:r>
            <w:r>
              <w:rPr>
                <w:rFonts w:ascii="Times New Roman" w:eastAsia="SimSun"/>
                <w:szCs w:val="20"/>
                <w:lang w:eastAsia="zh-CN"/>
              </w:rPr>
              <w:t>o</w:t>
            </w:r>
          </w:p>
        </w:tc>
        <w:tc>
          <w:tcPr>
            <w:tcW w:w="7240" w:type="dxa"/>
          </w:tcPr>
          <w:p w14:paraId="0BA8909E" w14:textId="0038290B" w:rsidR="005D3224" w:rsidRDefault="005D3224" w:rsidP="005D3224">
            <w:pPr>
              <w:widowControl/>
              <w:spacing w:before="120"/>
              <w:rPr>
                <w:rFonts w:ascii="Times New Roman"/>
                <w:szCs w:val="20"/>
              </w:rPr>
            </w:pPr>
            <w:r>
              <w:rPr>
                <w:rFonts w:ascii="Times New Roman"/>
                <w:szCs w:val="20"/>
              </w:rPr>
              <w:t xml:space="preserve">It is out of </w:t>
            </w:r>
            <w:r w:rsidRPr="00DF36AC">
              <w:rPr>
                <w:rFonts w:ascii="Times New Roman"/>
                <w:szCs w:val="20"/>
              </w:rPr>
              <w:t xml:space="preserve">Rel-17 RAN1 and RAN2 </w:t>
            </w:r>
            <w:r>
              <w:rPr>
                <w:rFonts w:ascii="Times New Roman"/>
                <w:szCs w:val="20"/>
              </w:rPr>
              <w:t>scope</w:t>
            </w:r>
            <w:r w:rsidRPr="00DF36AC">
              <w:rPr>
                <w:rFonts w:ascii="Times New Roman"/>
                <w:szCs w:val="20"/>
              </w:rPr>
              <w:t xml:space="preserve"> for both FR1 and FR2</w:t>
            </w:r>
            <w:r>
              <w:rPr>
                <w:rFonts w:ascii="Times New Roman"/>
                <w:szCs w:val="20"/>
              </w:rPr>
              <w:t xml:space="preserve">. Theoretically, if </w:t>
            </w:r>
            <w:proofErr w:type="spellStart"/>
            <w:r>
              <w:rPr>
                <w:rFonts w:ascii="Times New Roman"/>
                <w:szCs w:val="20"/>
              </w:rPr>
              <w:t>P</w:t>
            </w:r>
            <w:r w:rsidRPr="00DF36AC">
              <w:rPr>
                <w:rFonts w:ascii="Times New Roman"/>
                <w:szCs w:val="20"/>
              </w:rPr>
              <w:t>cell</w:t>
            </w:r>
            <w:proofErr w:type="spellEnd"/>
            <w:r w:rsidRPr="00DF36AC">
              <w:rPr>
                <w:rFonts w:ascii="Times New Roman"/>
                <w:szCs w:val="20"/>
              </w:rPr>
              <w:t xml:space="preserve"> need to transmit high power to mai</w:t>
            </w:r>
            <w:r>
              <w:rPr>
                <w:rFonts w:ascii="Times New Roman"/>
                <w:szCs w:val="20"/>
              </w:rPr>
              <w:t>n</w:t>
            </w:r>
            <w:r w:rsidRPr="00DF36AC">
              <w:rPr>
                <w:rFonts w:ascii="Times New Roman"/>
                <w:szCs w:val="20"/>
              </w:rPr>
              <w:t xml:space="preserve">tain </w:t>
            </w:r>
            <w:r>
              <w:rPr>
                <w:rFonts w:ascii="Times New Roman"/>
                <w:szCs w:val="20"/>
              </w:rPr>
              <w:t xml:space="preserve">with high SNR that leads to </w:t>
            </w:r>
            <w:proofErr w:type="spellStart"/>
            <w:r>
              <w:rPr>
                <w:rFonts w:ascii="Times New Roman"/>
                <w:szCs w:val="20"/>
              </w:rPr>
              <w:t>S</w:t>
            </w:r>
            <w:r w:rsidRPr="00DF36AC">
              <w:rPr>
                <w:rFonts w:ascii="Times New Roman"/>
                <w:szCs w:val="20"/>
              </w:rPr>
              <w:t>cell</w:t>
            </w:r>
            <w:proofErr w:type="spellEnd"/>
            <w:r w:rsidRPr="00DF36AC">
              <w:rPr>
                <w:rFonts w:ascii="Times New Roman"/>
                <w:szCs w:val="20"/>
              </w:rPr>
              <w:t xml:space="preserve"> drop</w:t>
            </w:r>
            <w:r>
              <w:rPr>
                <w:rFonts w:ascii="Times New Roman"/>
                <w:szCs w:val="20"/>
              </w:rPr>
              <w:t>ping</w:t>
            </w:r>
            <w:r w:rsidRPr="00DF36AC">
              <w:rPr>
                <w:rFonts w:ascii="Times New Roman"/>
                <w:szCs w:val="20"/>
              </w:rPr>
              <w:t xml:space="preserve">, it is </w:t>
            </w:r>
            <w:r>
              <w:rPr>
                <w:rFonts w:ascii="Times New Roman"/>
                <w:szCs w:val="20"/>
              </w:rPr>
              <w:t xml:space="preserve">a </w:t>
            </w:r>
            <w:r w:rsidRPr="00DF36AC">
              <w:rPr>
                <w:rFonts w:ascii="Times New Roman"/>
                <w:szCs w:val="20"/>
              </w:rPr>
              <w:t>logical</w:t>
            </w:r>
            <w:r>
              <w:rPr>
                <w:rFonts w:ascii="Times New Roman"/>
                <w:szCs w:val="20"/>
              </w:rPr>
              <w:t xml:space="preserve"> way to ensure transmission in higher priority</w:t>
            </w:r>
            <w:r w:rsidRPr="00DF36AC">
              <w:rPr>
                <w:rFonts w:ascii="Times New Roman"/>
                <w:szCs w:val="20"/>
              </w:rPr>
              <w:t xml:space="preserve">. </w:t>
            </w:r>
          </w:p>
        </w:tc>
      </w:tr>
      <w:tr w:rsidR="00E34ADE" w14:paraId="33A812A5" w14:textId="77777777" w:rsidTr="00C46DC2">
        <w:tc>
          <w:tcPr>
            <w:tcW w:w="1129" w:type="dxa"/>
          </w:tcPr>
          <w:p w14:paraId="67A48F2A" w14:textId="203B61A9" w:rsidR="00E34ADE" w:rsidRDefault="00AD1B7B" w:rsidP="00E34ADE">
            <w:pPr>
              <w:widowControl/>
              <w:spacing w:before="120"/>
              <w:rPr>
                <w:rFonts w:ascii="Times New Roman"/>
                <w:szCs w:val="20"/>
              </w:rPr>
            </w:pPr>
            <w:r>
              <w:rPr>
                <w:rFonts w:ascii="Times New Roman"/>
                <w:szCs w:val="20"/>
              </w:rPr>
              <w:t>Apple</w:t>
            </w:r>
          </w:p>
        </w:tc>
        <w:tc>
          <w:tcPr>
            <w:tcW w:w="993" w:type="dxa"/>
          </w:tcPr>
          <w:p w14:paraId="2F153578" w14:textId="7F9655E9" w:rsidR="00E34ADE" w:rsidRDefault="00AD1B7B" w:rsidP="00E34ADE">
            <w:pPr>
              <w:widowControl/>
              <w:spacing w:before="120"/>
              <w:rPr>
                <w:rFonts w:ascii="Times New Roman"/>
                <w:szCs w:val="20"/>
              </w:rPr>
            </w:pPr>
            <w:r>
              <w:rPr>
                <w:rFonts w:ascii="Times New Roman"/>
                <w:szCs w:val="20"/>
              </w:rPr>
              <w:t>No</w:t>
            </w:r>
          </w:p>
        </w:tc>
        <w:tc>
          <w:tcPr>
            <w:tcW w:w="7240" w:type="dxa"/>
          </w:tcPr>
          <w:p w14:paraId="5BB1160F" w14:textId="61C9A12E" w:rsidR="00E34ADE" w:rsidRDefault="00AD1B7B" w:rsidP="00E34ADE">
            <w:pPr>
              <w:widowControl/>
              <w:spacing w:before="120"/>
              <w:rPr>
                <w:rFonts w:ascii="Times New Roman"/>
                <w:szCs w:val="20"/>
              </w:rPr>
            </w:pPr>
            <w:r>
              <w:rPr>
                <w:rFonts w:ascii="Times New Roman"/>
                <w:szCs w:val="20"/>
              </w:rPr>
              <w:t xml:space="preserve">In </w:t>
            </w:r>
            <w:proofErr w:type="gramStart"/>
            <w:r>
              <w:rPr>
                <w:rFonts w:ascii="Times New Roman"/>
                <w:szCs w:val="20"/>
              </w:rPr>
              <w:t>general</w:t>
            </w:r>
            <w:proofErr w:type="gramEnd"/>
            <w:r>
              <w:rPr>
                <w:rFonts w:ascii="Times New Roman"/>
                <w:szCs w:val="20"/>
              </w:rPr>
              <w:t xml:space="preserve"> we agree that the </w:t>
            </w:r>
            <w:proofErr w:type="spellStart"/>
            <w:r>
              <w:rPr>
                <w:rFonts w:ascii="Times New Roman"/>
                <w:szCs w:val="20"/>
              </w:rPr>
              <w:t>PCell</w:t>
            </w:r>
            <w:proofErr w:type="spellEnd"/>
            <w:r>
              <w:rPr>
                <w:rFonts w:ascii="Times New Roman"/>
                <w:szCs w:val="20"/>
              </w:rPr>
              <w:t>/</w:t>
            </w:r>
            <w:proofErr w:type="spellStart"/>
            <w:r>
              <w:rPr>
                <w:rFonts w:ascii="Times New Roman"/>
                <w:szCs w:val="20"/>
              </w:rPr>
              <w:t>SCell</w:t>
            </w:r>
            <w:proofErr w:type="spellEnd"/>
            <w:r>
              <w:rPr>
                <w:rFonts w:ascii="Times New Roman"/>
                <w:szCs w:val="20"/>
              </w:rPr>
              <w:t xml:space="preserve"> power prioritization is better to be managed by the network. However, we do not agree to introduce P-max in FR2 as it is not feasible from UE implementation perspective. </w:t>
            </w:r>
            <w:proofErr w:type="gramStart"/>
            <w:r>
              <w:rPr>
                <w:rFonts w:ascii="Times New Roman"/>
                <w:szCs w:val="20"/>
              </w:rPr>
              <w:t>Also</w:t>
            </w:r>
            <w:proofErr w:type="gramEnd"/>
            <w:r>
              <w:rPr>
                <w:rFonts w:ascii="Times New Roman"/>
                <w:szCs w:val="20"/>
              </w:rPr>
              <w:t xml:space="preserve"> if adding this objective is for the sake of RAN5 testability for intra-band UL CA at maximum output power to achieve equal PSD condition among all CCs, we do not think this objective is necessary.</w:t>
            </w:r>
          </w:p>
        </w:tc>
      </w:tr>
      <w:tr w:rsidR="00E34ADE" w14:paraId="5139EF3C" w14:textId="77777777" w:rsidTr="00C46DC2">
        <w:tc>
          <w:tcPr>
            <w:tcW w:w="1129" w:type="dxa"/>
          </w:tcPr>
          <w:p w14:paraId="51E00B92" w14:textId="20D77F64" w:rsidR="00E34ADE" w:rsidRDefault="00FF166A" w:rsidP="00E34ADE">
            <w:pPr>
              <w:widowControl/>
              <w:spacing w:before="120"/>
              <w:rPr>
                <w:rFonts w:ascii="Times New Roman"/>
                <w:szCs w:val="20"/>
              </w:rPr>
            </w:pPr>
            <w:r w:rsidRPr="00FF166A">
              <w:rPr>
                <w:rFonts w:ascii="Times New Roman"/>
                <w:szCs w:val="20"/>
              </w:rPr>
              <w:lastRenderedPageBreak/>
              <w:t>SoftBank</w:t>
            </w:r>
          </w:p>
        </w:tc>
        <w:tc>
          <w:tcPr>
            <w:tcW w:w="993" w:type="dxa"/>
          </w:tcPr>
          <w:p w14:paraId="1B28D2C2" w14:textId="063EE504" w:rsidR="00E34ADE" w:rsidRDefault="00FF166A" w:rsidP="00E34ADE">
            <w:pPr>
              <w:widowControl/>
              <w:spacing w:before="120"/>
              <w:rPr>
                <w:rFonts w:ascii="Times New Roman"/>
                <w:szCs w:val="20"/>
              </w:rPr>
            </w:pPr>
            <w:r>
              <w:rPr>
                <w:rFonts w:ascii="Times New Roman"/>
                <w:szCs w:val="20"/>
              </w:rPr>
              <w:t>Yes</w:t>
            </w:r>
          </w:p>
        </w:tc>
        <w:tc>
          <w:tcPr>
            <w:tcW w:w="7240" w:type="dxa"/>
          </w:tcPr>
          <w:p w14:paraId="082A137A" w14:textId="48E0CBC3" w:rsidR="00E34ADE" w:rsidRDefault="00FF166A" w:rsidP="00FF166A">
            <w:pPr>
              <w:widowControl/>
              <w:spacing w:before="120"/>
              <w:rPr>
                <w:rFonts w:ascii="Times New Roman"/>
                <w:szCs w:val="20"/>
              </w:rPr>
            </w:pPr>
            <w:r>
              <w:rPr>
                <w:rFonts w:ascii="Times New Roman"/>
                <w:szCs w:val="20"/>
              </w:rPr>
              <w:t xml:space="preserve">We think this is an important issue to be solved in Rel-17. On the other hand, we agree that more discussion is necessary for the solution. Maybe we should firstly discuss </w:t>
            </w:r>
            <w:proofErr w:type="gramStart"/>
            <w:r>
              <w:rPr>
                <w:rFonts w:ascii="Times New Roman"/>
                <w:szCs w:val="20"/>
              </w:rPr>
              <w:t>whether or not</w:t>
            </w:r>
            <w:proofErr w:type="gramEnd"/>
            <w:r>
              <w:rPr>
                <w:rFonts w:ascii="Times New Roman"/>
                <w:szCs w:val="20"/>
              </w:rPr>
              <w:t xml:space="preserve"> this is an issue, and then how to address it. </w:t>
            </w:r>
            <w:r w:rsidR="00163F9A">
              <w:rPr>
                <w:rFonts w:ascii="Times New Roman"/>
                <w:szCs w:val="20"/>
              </w:rPr>
              <w:t xml:space="preserve">We are open for the solution itself. </w:t>
            </w:r>
          </w:p>
        </w:tc>
      </w:tr>
      <w:tr w:rsidR="00FF166A" w14:paraId="798082DA" w14:textId="77777777" w:rsidTr="00C46DC2">
        <w:tc>
          <w:tcPr>
            <w:tcW w:w="1129" w:type="dxa"/>
          </w:tcPr>
          <w:p w14:paraId="58D8F520" w14:textId="739F8499" w:rsidR="00FF166A" w:rsidRPr="00FF166A" w:rsidRDefault="00CD012F" w:rsidP="00E34ADE">
            <w:pPr>
              <w:widowControl/>
              <w:spacing w:before="120"/>
              <w:rPr>
                <w:rFonts w:ascii="Times New Roman"/>
                <w:szCs w:val="20"/>
              </w:rPr>
            </w:pPr>
            <w:r>
              <w:rPr>
                <w:rFonts w:ascii="Times New Roman"/>
                <w:szCs w:val="20"/>
              </w:rPr>
              <w:t>MTK</w:t>
            </w:r>
          </w:p>
        </w:tc>
        <w:tc>
          <w:tcPr>
            <w:tcW w:w="993" w:type="dxa"/>
          </w:tcPr>
          <w:p w14:paraId="1640AAE3" w14:textId="49AEE575" w:rsidR="00FF166A" w:rsidRDefault="00CD012F" w:rsidP="00E34ADE">
            <w:pPr>
              <w:widowControl/>
              <w:spacing w:before="120"/>
              <w:rPr>
                <w:rFonts w:ascii="Times New Roman"/>
                <w:szCs w:val="20"/>
              </w:rPr>
            </w:pPr>
            <w:r>
              <w:rPr>
                <w:rFonts w:ascii="Times New Roman"/>
                <w:szCs w:val="20"/>
              </w:rPr>
              <w:t>No</w:t>
            </w:r>
          </w:p>
        </w:tc>
        <w:tc>
          <w:tcPr>
            <w:tcW w:w="7240" w:type="dxa"/>
          </w:tcPr>
          <w:p w14:paraId="49E88D46" w14:textId="336264B2" w:rsidR="00FF166A" w:rsidRDefault="00CD012F" w:rsidP="00CD012F">
            <w:pPr>
              <w:widowControl/>
              <w:spacing w:before="120"/>
              <w:rPr>
                <w:rFonts w:ascii="Times New Roman"/>
                <w:szCs w:val="20"/>
              </w:rPr>
            </w:pPr>
            <w:r>
              <w:rPr>
                <w:rFonts w:ascii="Times New Roman"/>
                <w:szCs w:val="20"/>
              </w:rPr>
              <w:t xml:space="preserve">This new objective has RAN1 spec impact. The priority rule defined in TS 38.213 considers the real field situation where UE needs to prioritize the most important UL signals. We are not 100% convinced to overwrite RAN1 rules because of the testability issue. We prefer to stick some method without RAN1 spec impact. Some more discussions are needed, </w:t>
            </w:r>
          </w:p>
        </w:tc>
      </w:tr>
      <w:tr w:rsidR="00DD298C" w14:paraId="51BEB6D0" w14:textId="77777777" w:rsidTr="00C46DC2">
        <w:tc>
          <w:tcPr>
            <w:tcW w:w="1129" w:type="dxa"/>
          </w:tcPr>
          <w:p w14:paraId="570ED557" w14:textId="774B1599" w:rsidR="00DD298C" w:rsidRDefault="00DD298C" w:rsidP="00DD298C">
            <w:pPr>
              <w:widowControl/>
              <w:spacing w:before="120"/>
              <w:rPr>
                <w:rFonts w:ascii="Times New Roman"/>
                <w:szCs w:val="20"/>
              </w:rPr>
            </w:pPr>
            <w:r>
              <w:rPr>
                <w:rFonts w:ascii="Times New Roman"/>
                <w:szCs w:val="20"/>
              </w:rPr>
              <w:t>vivo</w:t>
            </w:r>
          </w:p>
        </w:tc>
        <w:tc>
          <w:tcPr>
            <w:tcW w:w="993" w:type="dxa"/>
          </w:tcPr>
          <w:p w14:paraId="6F1B3BFA" w14:textId="16889767" w:rsidR="00DD298C" w:rsidRDefault="00DD298C" w:rsidP="00DD298C">
            <w:pPr>
              <w:widowControl/>
              <w:spacing w:before="120"/>
              <w:rPr>
                <w:rFonts w:ascii="Times New Roman"/>
                <w:szCs w:val="20"/>
              </w:rPr>
            </w:pPr>
            <w:r>
              <w:rPr>
                <w:rFonts w:ascii="Times New Roman"/>
                <w:szCs w:val="20"/>
              </w:rPr>
              <w:t>no</w:t>
            </w:r>
          </w:p>
        </w:tc>
        <w:tc>
          <w:tcPr>
            <w:tcW w:w="7240" w:type="dxa"/>
          </w:tcPr>
          <w:p w14:paraId="02D8C9B4" w14:textId="112517F9" w:rsidR="00DD298C" w:rsidRDefault="00DD298C" w:rsidP="00DD298C">
            <w:pPr>
              <w:widowControl/>
              <w:spacing w:before="120"/>
              <w:rPr>
                <w:rFonts w:ascii="Times New Roman"/>
                <w:szCs w:val="20"/>
              </w:rPr>
            </w:pPr>
            <w:r>
              <w:rPr>
                <w:rFonts w:ascii="Times New Roman"/>
                <w:szCs w:val="20"/>
              </w:rPr>
              <w:t>This issue should be discussed in RAN1 first.</w:t>
            </w:r>
          </w:p>
        </w:tc>
      </w:tr>
      <w:tr w:rsidR="009009EE" w14:paraId="3C9C7C02" w14:textId="77777777" w:rsidTr="00C46DC2">
        <w:tc>
          <w:tcPr>
            <w:tcW w:w="1129" w:type="dxa"/>
          </w:tcPr>
          <w:p w14:paraId="4A4E3DA4" w14:textId="10DE3FAE" w:rsidR="009009EE" w:rsidRPr="009009EE" w:rsidRDefault="009009EE" w:rsidP="009009EE">
            <w:pPr>
              <w:widowControl/>
              <w:spacing w:before="120"/>
              <w:rPr>
                <w:rFonts w:ascii="Times New Roman"/>
                <w:szCs w:val="20"/>
              </w:rPr>
            </w:pPr>
            <w:r>
              <w:rPr>
                <w:rFonts w:ascii="Times New Roman" w:hint="eastAsia"/>
                <w:szCs w:val="20"/>
              </w:rPr>
              <w:t>L</w:t>
            </w:r>
            <w:r>
              <w:rPr>
                <w:rFonts w:ascii="Times New Roman"/>
                <w:szCs w:val="20"/>
              </w:rPr>
              <w:t>G Electronics</w:t>
            </w:r>
          </w:p>
        </w:tc>
        <w:tc>
          <w:tcPr>
            <w:tcW w:w="993" w:type="dxa"/>
          </w:tcPr>
          <w:p w14:paraId="369F9239" w14:textId="393DAC16" w:rsidR="009009EE" w:rsidRDefault="009009EE" w:rsidP="009009EE">
            <w:pPr>
              <w:widowControl/>
              <w:spacing w:before="120"/>
              <w:rPr>
                <w:rFonts w:ascii="Times New Roman"/>
                <w:szCs w:val="20"/>
              </w:rPr>
            </w:pPr>
            <w:r>
              <w:rPr>
                <w:rFonts w:ascii="Times New Roman" w:hint="eastAsia"/>
                <w:szCs w:val="20"/>
              </w:rPr>
              <w:t>No</w:t>
            </w:r>
          </w:p>
        </w:tc>
        <w:tc>
          <w:tcPr>
            <w:tcW w:w="7240" w:type="dxa"/>
          </w:tcPr>
          <w:p w14:paraId="22B95FCA" w14:textId="0DFF9279" w:rsidR="009009EE" w:rsidRDefault="009009EE" w:rsidP="009009EE">
            <w:pPr>
              <w:widowControl/>
              <w:spacing w:before="120"/>
              <w:rPr>
                <w:rFonts w:ascii="Times New Roman"/>
                <w:szCs w:val="20"/>
              </w:rPr>
            </w:pPr>
            <w:r>
              <w:rPr>
                <w:rFonts w:ascii="Times New Roman"/>
                <w:szCs w:val="20"/>
              </w:rPr>
              <w:t>U</w:t>
            </w:r>
            <w:r w:rsidRPr="00A15656">
              <w:rPr>
                <w:rFonts w:ascii="Times New Roman"/>
                <w:szCs w:val="20"/>
              </w:rPr>
              <w:t>E power prioritization between primary and secondary UL cells</w:t>
            </w:r>
            <w:r>
              <w:rPr>
                <w:rFonts w:ascii="Times New Roman"/>
                <w:szCs w:val="20"/>
              </w:rPr>
              <w:t xml:space="preserve"> is not RAN4 issue but RAN1 issue. At first, related UE Tx power configuration needs to be studied in RAN1 considering feasibility of UE implementation. In addition, regarding on-going work items, </w:t>
            </w:r>
            <w:proofErr w:type="gramStart"/>
            <w:r>
              <w:rPr>
                <w:rFonts w:ascii="Times New Roman"/>
                <w:szCs w:val="20"/>
              </w:rPr>
              <w:t>work load</w:t>
            </w:r>
            <w:proofErr w:type="gramEnd"/>
            <w:r>
              <w:rPr>
                <w:rFonts w:ascii="Times New Roman"/>
                <w:szCs w:val="20"/>
              </w:rPr>
              <w:t xml:space="preserve"> and e-meeting progress, we would like to avoid adding new objective which is related to cross working group.</w:t>
            </w:r>
          </w:p>
        </w:tc>
      </w:tr>
      <w:tr w:rsidR="003C7AE1" w14:paraId="092679E2" w14:textId="77777777" w:rsidTr="00C46DC2">
        <w:tc>
          <w:tcPr>
            <w:tcW w:w="1129" w:type="dxa"/>
          </w:tcPr>
          <w:p w14:paraId="582E4901" w14:textId="7D23C7DC" w:rsidR="003C7AE1" w:rsidRPr="003C7AE1" w:rsidRDefault="003C7AE1" w:rsidP="009009EE">
            <w:pPr>
              <w:widowControl/>
              <w:spacing w:before="120"/>
              <w:rPr>
                <w:rFonts w:ascii="Times New Roman"/>
                <w:szCs w:val="20"/>
              </w:rPr>
            </w:pPr>
            <w:r>
              <w:rPr>
                <w:rFonts w:ascii="Times New Roman"/>
                <w:szCs w:val="20"/>
              </w:rPr>
              <w:t>Sony</w:t>
            </w:r>
          </w:p>
        </w:tc>
        <w:tc>
          <w:tcPr>
            <w:tcW w:w="993" w:type="dxa"/>
          </w:tcPr>
          <w:p w14:paraId="02B38CA0" w14:textId="7BD9D65A" w:rsidR="003C7AE1" w:rsidRPr="003C7AE1" w:rsidRDefault="003C7AE1" w:rsidP="009009EE">
            <w:pPr>
              <w:widowControl/>
              <w:spacing w:before="120"/>
              <w:rPr>
                <w:rFonts w:ascii="Times New Roman"/>
                <w:szCs w:val="20"/>
              </w:rPr>
            </w:pPr>
            <w:r>
              <w:rPr>
                <w:rFonts w:ascii="Times New Roman"/>
                <w:szCs w:val="20"/>
              </w:rPr>
              <w:t>Yes</w:t>
            </w:r>
          </w:p>
        </w:tc>
        <w:tc>
          <w:tcPr>
            <w:tcW w:w="7240" w:type="dxa"/>
          </w:tcPr>
          <w:p w14:paraId="3D2680C2" w14:textId="5C6F3956" w:rsidR="003C7AE1" w:rsidRPr="003C7AE1" w:rsidRDefault="003C7AE1" w:rsidP="009009EE">
            <w:pPr>
              <w:widowControl/>
              <w:spacing w:before="120"/>
              <w:rPr>
                <w:rFonts w:ascii="Times New Roman"/>
                <w:szCs w:val="20"/>
              </w:rPr>
            </w:pPr>
            <w:r>
              <w:rPr>
                <w:rFonts w:ascii="Times New Roman"/>
                <w:szCs w:val="20"/>
              </w:rPr>
              <w:t>It is a</w:t>
            </w:r>
            <w:r w:rsidR="00BF0BBD">
              <w:rPr>
                <w:rFonts w:ascii="Times New Roman"/>
                <w:szCs w:val="20"/>
              </w:rPr>
              <w:t>n</w:t>
            </w:r>
            <w:r>
              <w:rPr>
                <w:rFonts w:ascii="Times New Roman"/>
                <w:szCs w:val="20"/>
              </w:rPr>
              <w:t xml:space="preserve"> issue in the field and </w:t>
            </w:r>
            <w:r w:rsidR="003E5E5C">
              <w:rPr>
                <w:rFonts w:ascii="Times New Roman"/>
                <w:szCs w:val="20"/>
              </w:rPr>
              <w:t>need to</w:t>
            </w:r>
            <w:r>
              <w:rPr>
                <w:rFonts w:ascii="Times New Roman"/>
                <w:szCs w:val="20"/>
              </w:rPr>
              <w:t xml:space="preserve"> be resolved. </w:t>
            </w:r>
          </w:p>
        </w:tc>
      </w:tr>
      <w:tr w:rsidR="003224BE" w14:paraId="34310132" w14:textId="77777777" w:rsidTr="003224BE">
        <w:tc>
          <w:tcPr>
            <w:tcW w:w="1129" w:type="dxa"/>
          </w:tcPr>
          <w:p w14:paraId="5E4BA249" w14:textId="77777777" w:rsidR="003224BE" w:rsidRDefault="003224BE" w:rsidP="007B1D84">
            <w:pPr>
              <w:widowControl/>
              <w:spacing w:before="120"/>
              <w:rPr>
                <w:rFonts w:ascii="Times New Roman"/>
                <w:szCs w:val="20"/>
              </w:rPr>
            </w:pPr>
            <w:r>
              <w:rPr>
                <w:rFonts w:ascii="Times New Roman"/>
                <w:szCs w:val="20"/>
              </w:rPr>
              <w:t>Intel</w:t>
            </w:r>
          </w:p>
        </w:tc>
        <w:tc>
          <w:tcPr>
            <w:tcW w:w="993" w:type="dxa"/>
          </w:tcPr>
          <w:p w14:paraId="169DA449" w14:textId="77777777" w:rsidR="003224BE" w:rsidRDefault="003224BE" w:rsidP="007B1D84">
            <w:pPr>
              <w:widowControl/>
              <w:spacing w:before="120"/>
              <w:rPr>
                <w:rFonts w:ascii="Times New Roman"/>
                <w:szCs w:val="20"/>
              </w:rPr>
            </w:pPr>
            <w:r>
              <w:rPr>
                <w:rFonts w:ascii="Times New Roman"/>
                <w:szCs w:val="20"/>
              </w:rPr>
              <w:t>FFS</w:t>
            </w:r>
          </w:p>
        </w:tc>
        <w:tc>
          <w:tcPr>
            <w:tcW w:w="7240" w:type="dxa"/>
          </w:tcPr>
          <w:p w14:paraId="38B44F39" w14:textId="77777777" w:rsidR="003224BE" w:rsidRDefault="003224BE" w:rsidP="007B1D84">
            <w:pPr>
              <w:widowControl/>
              <w:spacing w:before="120"/>
              <w:rPr>
                <w:rFonts w:ascii="Times New Roman"/>
                <w:szCs w:val="20"/>
              </w:rPr>
            </w:pPr>
            <w:r>
              <w:rPr>
                <w:rFonts w:ascii="Times New Roman"/>
                <w:szCs w:val="20"/>
              </w:rPr>
              <w:t xml:space="preserve">The UE behavior in TS 38.213 for </w:t>
            </w:r>
            <w:r w:rsidRPr="00E61AEE">
              <w:rPr>
                <w:rFonts w:ascii="Times New Roman"/>
                <w:szCs w:val="20"/>
              </w:rPr>
              <w:t xml:space="preserve">power prioritization </w:t>
            </w:r>
            <w:r>
              <w:rPr>
                <w:rFonts w:ascii="Times New Roman"/>
                <w:szCs w:val="20"/>
              </w:rPr>
              <w:t xml:space="preserve">was defined in Rel-15 by RAN1 and further RAN1 involvement is needed. </w:t>
            </w:r>
          </w:p>
          <w:p w14:paraId="7CD3B03B" w14:textId="77777777" w:rsidR="003224BE" w:rsidRDefault="003224BE" w:rsidP="007B1D84">
            <w:pPr>
              <w:widowControl/>
              <w:spacing w:before="120"/>
              <w:rPr>
                <w:rFonts w:ascii="Times New Roman"/>
                <w:szCs w:val="20"/>
              </w:rPr>
            </w:pPr>
            <w:r>
              <w:rPr>
                <w:rFonts w:ascii="Times New Roman"/>
                <w:szCs w:val="20"/>
              </w:rPr>
              <w:t xml:space="preserve">The actual problem observed in the field is unclear and further clarifications are encouraged. </w:t>
            </w:r>
          </w:p>
          <w:p w14:paraId="78501B37" w14:textId="1DC07EF8" w:rsidR="003224BE" w:rsidRDefault="003224BE" w:rsidP="007B1D84">
            <w:pPr>
              <w:widowControl/>
              <w:spacing w:before="120"/>
              <w:rPr>
                <w:rFonts w:ascii="Times New Roman"/>
                <w:szCs w:val="20"/>
              </w:rPr>
            </w:pPr>
            <w:r>
              <w:rPr>
                <w:rFonts w:ascii="Times New Roman"/>
                <w:szCs w:val="20"/>
              </w:rPr>
              <w:t>The new Rel-17 solution cannot help with the existing RAN5 conformance tests. Other solutions to avoid “</w:t>
            </w:r>
            <w:proofErr w:type="spellStart"/>
            <w:r w:rsidRPr="00E61AEE">
              <w:rPr>
                <w:rFonts w:ascii="Times New Roman"/>
                <w:szCs w:val="20"/>
              </w:rPr>
              <w:t>SCell</w:t>
            </w:r>
            <w:proofErr w:type="spellEnd"/>
            <w:r w:rsidRPr="00E61AEE">
              <w:rPr>
                <w:rFonts w:ascii="Times New Roman"/>
                <w:szCs w:val="20"/>
              </w:rPr>
              <w:t xml:space="preserve"> dropping in FR2 conformance tests</w:t>
            </w:r>
            <w:r>
              <w:rPr>
                <w:rFonts w:ascii="Times New Roman"/>
                <w:szCs w:val="20"/>
              </w:rPr>
              <w:t>” can be considered.</w:t>
            </w:r>
          </w:p>
        </w:tc>
      </w:tr>
      <w:tr w:rsidR="006D1633" w14:paraId="1CB4150A" w14:textId="77777777" w:rsidTr="003224BE">
        <w:tc>
          <w:tcPr>
            <w:tcW w:w="1129" w:type="dxa"/>
          </w:tcPr>
          <w:p w14:paraId="30F3D94F" w14:textId="46258151" w:rsidR="006D1633" w:rsidRPr="00111E1B" w:rsidRDefault="006D1633" w:rsidP="007B1D84">
            <w:pPr>
              <w:widowControl/>
              <w:spacing w:before="12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993" w:type="dxa"/>
          </w:tcPr>
          <w:p w14:paraId="15E4823F" w14:textId="64CA47AD" w:rsidR="006D1633" w:rsidRPr="00111E1B" w:rsidRDefault="006D1633" w:rsidP="007B1D84">
            <w:pPr>
              <w:widowControl/>
              <w:spacing w:before="120"/>
              <w:rPr>
                <w:rFonts w:ascii="Times New Roman" w:eastAsia="SimSun"/>
                <w:szCs w:val="20"/>
                <w:lang w:eastAsia="zh-CN"/>
              </w:rPr>
            </w:pPr>
            <w:r>
              <w:rPr>
                <w:rFonts w:ascii="Times New Roman" w:eastAsia="SimSun" w:hint="eastAsia"/>
                <w:szCs w:val="20"/>
                <w:lang w:eastAsia="zh-CN"/>
              </w:rPr>
              <w:t>No</w:t>
            </w:r>
          </w:p>
        </w:tc>
        <w:tc>
          <w:tcPr>
            <w:tcW w:w="7240" w:type="dxa"/>
          </w:tcPr>
          <w:p w14:paraId="7A65567E" w14:textId="1109EDA4" w:rsidR="006D1633" w:rsidRPr="00111E1B" w:rsidRDefault="006D1633" w:rsidP="007B1D84">
            <w:pPr>
              <w:widowControl/>
              <w:spacing w:before="120"/>
              <w:rPr>
                <w:rFonts w:ascii="Times New Roman" w:eastAsia="SimSun"/>
                <w:szCs w:val="20"/>
                <w:lang w:eastAsia="zh-CN"/>
              </w:rPr>
            </w:pPr>
            <w:r>
              <w:rPr>
                <w:rFonts w:ascii="Times New Roman" w:eastAsia="SimSun" w:hint="eastAsia"/>
                <w:szCs w:val="20"/>
                <w:lang w:eastAsia="zh-CN"/>
              </w:rPr>
              <w:t>T</w:t>
            </w:r>
            <w:r>
              <w:rPr>
                <w:rFonts w:ascii="Times New Roman" w:eastAsia="SimSun"/>
                <w:szCs w:val="20"/>
                <w:lang w:eastAsia="zh-CN"/>
              </w:rPr>
              <w:t xml:space="preserve">his is out of scope of RAN4 and this kind of mechanism should firstly </w:t>
            </w:r>
            <w:proofErr w:type="gramStart"/>
            <w:r>
              <w:rPr>
                <w:rFonts w:ascii="Times New Roman" w:eastAsia="SimSun"/>
                <w:szCs w:val="20"/>
                <w:lang w:eastAsia="zh-CN"/>
              </w:rPr>
              <w:t>discussed</w:t>
            </w:r>
            <w:proofErr w:type="gramEnd"/>
            <w:r>
              <w:rPr>
                <w:rFonts w:ascii="Times New Roman" w:eastAsia="SimSun"/>
                <w:szCs w:val="20"/>
                <w:lang w:eastAsia="zh-CN"/>
              </w:rPr>
              <w:t xml:space="preserve"> in RAN1.</w:t>
            </w:r>
          </w:p>
        </w:tc>
      </w:tr>
      <w:tr w:rsidR="000F5A94" w14:paraId="072C5F32" w14:textId="77777777" w:rsidTr="003224BE">
        <w:tc>
          <w:tcPr>
            <w:tcW w:w="1129" w:type="dxa"/>
          </w:tcPr>
          <w:p w14:paraId="48294EA2" w14:textId="64C2B513" w:rsidR="000F5A94" w:rsidRDefault="000F5A94" w:rsidP="007B1D84">
            <w:pPr>
              <w:widowControl/>
              <w:spacing w:before="120"/>
              <w:rPr>
                <w:rFonts w:ascii="Times New Roman" w:eastAsia="SimSun"/>
                <w:szCs w:val="20"/>
                <w:lang w:eastAsia="zh-CN"/>
              </w:rPr>
            </w:pPr>
            <w:r>
              <w:rPr>
                <w:rFonts w:ascii="Times New Roman" w:eastAsia="SimSun"/>
                <w:szCs w:val="20"/>
                <w:lang w:eastAsia="zh-CN"/>
              </w:rPr>
              <w:t>Nokia</w:t>
            </w:r>
          </w:p>
        </w:tc>
        <w:tc>
          <w:tcPr>
            <w:tcW w:w="993" w:type="dxa"/>
          </w:tcPr>
          <w:p w14:paraId="73BA7BEF" w14:textId="2CA487DE" w:rsidR="000F5A94" w:rsidRDefault="000F5A94" w:rsidP="007B1D84">
            <w:pPr>
              <w:widowControl/>
              <w:spacing w:before="120"/>
              <w:rPr>
                <w:rFonts w:ascii="Times New Roman" w:eastAsia="SimSun"/>
                <w:szCs w:val="20"/>
                <w:lang w:eastAsia="zh-CN"/>
              </w:rPr>
            </w:pPr>
            <w:r>
              <w:rPr>
                <w:rFonts w:ascii="Times New Roman" w:eastAsia="SimSun"/>
                <w:szCs w:val="20"/>
                <w:lang w:eastAsia="zh-CN"/>
              </w:rPr>
              <w:t>No</w:t>
            </w:r>
          </w:p>
        </w:tc>
        <w:tc>
          <w:tcPr>
            <w:tcW w:w="7240" w:type="dxa"/>
          </w:tcPr>
          <w:p w14:paraId="54316CEB" w14:textId="6A50D643" w:rsidR="000F5A94" w:rsidRDefault="000F5A94" w:rsidP="007B1D84">
            <w:pPr>
              <w:widowControl/>
              <w:spacing w:before="120"/>
              <w:rPr>
                <w:rFonts w:ascii="Times New Roman" w:eastAsia="SimSun"/>
                <w:szCs w:val="20"/>
                <w:lang w:eastAsia="zh-CN"/>
              </w:rPr>
            </w:pPr>
            <w:r w:rsidRPr="000F5A94">
              <w:rPr>
                <w:rFonts w:ascii="Times New Roman" w:eastAsia="SimSun"/>
                <w:szCs w:val="20"/>
                <w:lang w:eastAsia="zh-CN"/>
              </w:rPr>
              <w:t>Not clear which one RAN1 and RAN4 would be best fit to discuss this issue. FR1 and FR2 aspects should be discussed together and perhaps a dedicated agenda should be created for this topic starting the discussion in RAN1 followed by RAN4.</w:t>
            </w:r>
          </w:p>
        </w:tc>
      </w:tr>
      <w:tr w:rsidR="005565A7" w14:paraId="7C9CE77B" w14:textId="77777777" w:rsidTr="003224BE">
        <w:tc>
          <w:tcPr>
            <w:tcW w:w="1129" w:type="dxa"/>
          </w:tcPr>
          <w:p w14:paraId="792AE0F1" w14:textId="5F9F750B" w:rsidR="005565A7" w:rsidRDefault="005565A7" w:rsidP="005565A7">
            <w:pPr>
              <w:widowControl/>
              <w:spacing w:before="120"/>
              <w:rPr>
                <w:rFonts w:ascii="Times New Roman" w:eastAsia="SimSun"/>
                <w:szCs w:val="20"/>
                <w:lang w:eastAsia="zh-CN"/>
              </w:rPr>
            </w:pPr>
            <w:r>
              <w:rPr>
                <w:rFonts w:ascii="Times New Roman"/>
                <w:szCs w:val="20"/>
              </w:rPr>
              <w:t>AT&amp;T</w:t>
            </w:r>
          </w:p>
        </w:tc>
        <w:tc>
          <w:tcPr>
            <w:tcW w:w="993" w:type="dxa"/>
          </w:tcPr>
          <w:p w14:paraId="7D0487F1" w14:textId="035A1764" w:rsidR="005565A7" w:rsidRDefault="005565A7" w:rsidP="005565A7">
            <w:pPr>
              <w:widowControl/>
              <w:spacing w:before="120"/>
              <w:rPr>
                <w:rFonts w:ascii="Times New Roman" w:eastAsia="SimSun"/>
                <w:szCs w:val="20"/>
                <w:lang w:eastAsia="zh-CN"/>
              </w:rPr>
            </w:pPr>
            <w:r>
              <w:rPr>
                <w:rFonts w:ascii="Times New Roman"/>
                <w:szCs w:val="20"/>
              </w:rPr>
              <w:t>Yes</w:t>
            </w:r>
          </w:p>
        </w:tc>
        <w:tc>
          <w:tcPr>
            <w:tcW w:w="7240" w:type="dxa"/>
          </w:tcPr>
          <w:p w14:paraId="31E01546" w14:textId="32401C7D" w:rsidR="005565A7" w:rsidRPr="000F5A94" w:rsidRDefault="005565A7" w:rsidP="005565A7">
            <w:pPr>
              <w:widowControl/>
              <w:spacing w:before="120"/>
              <w:rPr>
                <w:rFonts w:ascii="Times New Roman" w:eastAsia="SimSun"/>
                <w:szCs w:val="20"/>
                <w:lang w:eastAsia="zh-CN"/>
              </w:rPr>
            </w:pPr>
            <w:r>
              <w:rPr>
                <w:rFonts w:ascii="Times New Roman"/>
                <w:szCs w:val="20"/>
              </w:rPr>
              <w:t>We support the objective and it is important to address in Rel-17. Although, further discussion is needed concerning the impacts to multiple working groups.</w:t>
            </w:r>
          </w:p>
        </w:tc>
      </w:tr>
    </w:tbl>
    <w:p w14:paraId="30D75061" w14:textId="77777777" w:rsidR="00C46DC2" w:rsidRDefault="00C46DC2" w:rsidP="00C46DC2">
      <w:pPr>
        <w:widowControl/>
        <w:spacing w:before="120"/>
        <w:rPr>
          <w:rFonts w:ascii="Times New Roman"/>
          <w:szCs w:val="20"/>
        </w:rPr>
      </w:pPr>
    </w:p>
    <w:p w14:paraId="4041BA53" w14:textId="7C6E1697" w:rsidR="00C46DC2" w:rsidRDefault="00C46DC2" w:rsidP="006159AB">
      <w:pPr>
        <w:pStyle w:val="Heading2"/>
      </w:pPr>
      <w:r w:rsidRPr="00995DA7">
        <w:rPr>
          <w:rFonts w:hint="eastAsia"/>
        </w:rPr>
        <w:t>2.</w:t>
      </w:r>
      <w:r w:rsidR="002C6F14">
        <w:t>2</w:t>
      </w:r>
      <w:r w:rsidRPr="00995DA7">
        <w:rPr>
          <w:rFonts w:hint="eastAsia"/>
        </w:rPr>
        <w:t xml:space="preserve">. </w:t>
      </w:r>
      <w:r w:rsidR="00036650" w:rsidRPr="00036650">
        <w:t>RP-210576</w:t>
      </w:r>
      <w:r w:rsidR="00036650">
        <w:t xml:space="preserve">: </w:t>
      </w:r>
      <w:r w:rsidR="00E206A3" w:rsidRPr="00E206A3">
        <w:t xml:space="preserve">further enhanced SSB-based beam correspondence tests for initial access and connected mode </w:t>
      </w:r>
    </w:p>
    <w:p w14:paraId="21A28AA5" w14:textId="6AB1DCD3" w:rsidR="00B80D0B" w:rsidRPr="00CC467F" w:rsidRDefault="00B80D0B" w:rsidP="00B80D0B">
      <w:pPr>
        <w:widowControl/>
        <w:rPr>
          <w:rFonts w:ascii="Times New Roman"/>
          <w:szCs w:val="20"/>
        </w:rPr>
      </w:pPr>
      <w:proofErr w:type="gramStart"/>
      <w:r>
        <w:rPr>
          <w:rFonts w:ascii="Times New Roman"/>
          <w:szCs w:val="20"/>
        </w:rPr>
        <w:t>Also</w:t>
      </w:r>
      <w:proofErr w:type="gramEnd"/>
      <w:r>
        <w:rPr>
          <w:rFonts w:ascii="Times New Roman"/>
          <w:szCs w:val="20"/>
        </w:rPr>
        <w:t xml:space="preserve"> </w:t>
      </w:r>
      <w:r w:rsidRPr="00CC467F">
        <w:rPr>
          <w:rFonts w:ascii="Times New Roman"/>
          <w:szCs w:val="20"/>
        </w:rPr>
        <w:t>RP-210578</w:t>
      </w:r>
      <w:r>
        <w:rPr>
          <w:rFonts w:ascii="Times New Roman"/>
          <w:szCs w:val="20"/>
        </w:rPr>
        <w:t xml:space="preserve">, </w:t>
      </w:r>
      <w:r w:rsidR="00DF6908" w:rsidRPr="00DF6908">
        <w:rPr>
          <w:rFonts w:ascii="Times New Roman"/>
          <w:szCs w:val="20"/>
        </w:rPr>
        <w:t>RP-210414</w:t>
      </w:r>
      <w:r w:rsidR="00DF6908">
        <w:rPr>
          <w:rFonts w:ascii="Times New Roman"/>
          <w:szCs w:val="20"/>
        </w:rPr>
        <w:t xml:space="preserve"> and </w:t>
      </w:r>
      <w:r w:rsidR="007A5821" w:rsidRPr="007A5821">
        <w:rPr>
          <w:rFonts w:ascii="Times New Roman"/>
          <w:szCs w:val="20"/>
        </w:rPr>
        <w:t>RP-210412</w:t>
      </w:r>
    </w:p>
    <w:p w14:paraId="6F0CFE3C" w14:textId="77777777" w:rsidR="00AF351A" w:rsidRPr="0003035E" w:rsidRDefault="00AF351A" w:rsidP="00A643A2">
      <w:pPr>
        <w:widowControl/>
        <w:spacing w:before="120"/>
        <w:rPr>
          <w:rFonts w:ascii="Times New Roman"/>
          <w:szCs w:val="20"/>
        </w:rPr>
      </w:pPr>
      <w:r w:rsidRPr="0003035E">
        <w:rPr>
          <w:rFonts w:ascii="Times New Roman"/>
          <w:szCs w:val="20"/>
        </w:rPr>
        <w:t>Proposal 1: specify further enhanced SSB-based beam correspondence tests for initial access and connected mode operation in Rel-17, mandatory and without beam sweeping.</w:t>
      </w:r>
    </w:p>
    <w:p w14:paraId="447D053E" w14:textId="77777777" w:rsidR="00A643A2" w:rsidRPr="0003035E" w:rsidRDefault="00A643A2" w:rsidP="00A643A2">
      <w:pPr>
        <w:widowControl/>
        <w:spacing w:before="120"/>
        <w:rPr>
          <w:rFonts w:ascii="Times New Roman"/>
          <w:szCs w:val="20"/>
        </w:rPr>
      </w:pPr>
      <w:r w:rsidRPr="0003035E">
        <w:rPr>
          <w:rFonts w:ascii="Times New Roman"/>
          <w:szCs w:val="20"/>
        </w:rPr>
        <w:t>Proposal 2: postpone the study part of the “Inter-band UL CA” objective for FR2 in the WID “Further enhancements of NR RF requirements for frequency range 2 (FR2)”</w:t>
      </w:r>
    </w:p>
    <w:p w14:paraId="07759D9E" w14:textId="77777777" w:rsidR="00E206A3" w:rsidRDefault="00E206A3" w:rsidP="00E206A3">
      <w:pPr>
        <w:widowControl/>
        <w:rPr>
          <w:rFonts w:ascii="Times New Roman"/>
          <w:szCs w:val="20"/>
        </w:rPr>
      </w:pPr>
    </w:p>
    <w:p w14:paraId="49965958" w14:textId="574A5661" w:rsidR="00A0524F" w:rsidRDefault="00A0524F" w:rsidP="00C46DC2">
      <w:pPr>
        <w:widowControl/>
        <w:spacing w:before="120"/>
        <w:rPr>
          <w:rFonts w:ascii="Times New Roman"/>
          <w:szCs w:val="20"/>
        </w:rPr>
      </w:pPr>
      <w:r w:rsidRPr="00301DDC">
        <w:rPr>
          <w:rFonts w:ascii="Times New Roman"/>
          <w:b/>
          <w:bCs/>
          <w:szCs w:val="20"/>
        </w:rPr>
        <w:t>Q2</w:t>
      </w:r>
      <w:r w:rsidR="00700688">
        <w:rPr>
          <w:rFonts w:ascii="Times New Roman"/>
          <w:b/>
          <w:bCs/>
          <w:szCs w:val="20"/>
        </w:rPr>
        <w:t>-1</w:t>
      </w:r>
      <w:r w:rsidRPr="00301DDC">
        <w:rPr>
          <w:rFonts w:ascii="Times New Roman"/>
          <w:b/>
          <w:bCs/>
          <w:szCs w:val="20"/>
        </w:rPr>
        <w:t>:</w:t>
      </w:r>
      <w:r>
        <w:rPr>
          <w:rFonts w:ascii="Times New Roman"/>
          <w:szCs w:val="20"/>
        </w:rPr>
        <w:t xml:space="preserve"> </w:t>
      </w:r>
      <w:r w:rsidR="00301DDC">
        <w:rPr>
          <w:rFonts w:ascii="Times New Roman"/>
          <w:b/>
          <w:bCs/>
          <w:szCs w:val="20"/>
        </w:rPr>
        <w:t xml:space="preserve">Add an objective of </w:t>
      </w:r>
      <w:r w:rsidR="005E3362" w:rsidRPr="005E3362">
        <w:rPr>
          <w:rFonts w:ascii="Times New Roman"/>
          <w:b/>
          <w:bCs/>
          <w:szCs w:val="20"/>
        </w:rPr>
        <w:t xml:space="preserve">enhanced SSB-based beam correspondence tests for initial access and connected mode operation </w:t>
      </w:r>
      <w:r w:rsidR="00301DDC">
        <w:rPr>
          <w:rFonts w:ascii="Times New Roman"/>
          <w:b/>
          <w:bCs/>
          <w:szCs w:val="20"/>
        </w:rPr>
        <w:t xml:space="preserve">to WI as proposed in </w:t>
      </w:r>
      <w:r w:rsidR="00301DDC" w:rsidRPr="007931B9">
        <w:rPr>
          <w:rFonts w:ascii="Times New Roman"/>
          <w:b/>
          <w:bCs/>
          <w:szCs w:val="20"/>
        </w:rPr>
        <w:t>RP-21057</w:t>
      </w:r>
      <w:r w:rsidR="00301DDC">
        <w:rPr>
          <w:rFonts w:ascii="Times New Roman"/>
          <w:b/>
          <w:bCs/>
          <w:szCs w:val="20"/>
        </w:rPr>
        <w:t>6</w:t>
      </w:r>
    </w:p>
    <w:p w14:paraId="7CCA05DE" w14:textId="77777777" w:rsidR="00A643A2" w:rsidRDefault="00A643A2" w:rsidP="00C46DC2">
      <w:pPr>
        <w:widowControl/>
        <w:spacing w:before="120"/>
        <w:rPr>
          <w:rFonts w:ascii="Times New Roman"/>
          <w:szCs w:val="20"/>
        </w:rPr>
      </w:pPr>
    </w:p>
    <w:tbl>
      <w:tblPr>
        <w:tblStyle w:val="TableGrid"/>
        <w:tblW w:w="0" w:type="auto"/>
        <w:tblLook w:val="04A0" w:firstRow="1" w:lastRow="0" w:firstColumn="1" w:lastColumn="0" w:noHBand="0" w:noVBand="1"/>
      </w:tblPr>
      <w:tblGrid>
        <w:gridCol w:w="940"/>
        <w:gridCol w:w="726"/>
        <w:gridCol w:w="7696"/>
      </w:tblGrid>
      <w:tr w:rsidR="00B9145F" w14:paraId="1170C306" w14:textId="77777777" w:rsidTr="007B1D84">
        <w:tc>
          <w:tcPr>
            <w:tcW w:w="1129" w:type="dxa"/>
          </w:tcPr>
          <w:p w14:paraId="2B9315D3" w14:textId="77777777" w:rsidR="00B9145F" w:rsidRDefault="00B9145F" w:rsidP="007B1D84">
            <w:pPr>
              <w:widowControl/>
              <w:spacing w:before="120"/>
              <w:rPr>
                <w:rFonts w:ascii="Times New Roman"/>
                <w:szCs w:val="20"/>
              </w:rPr>
            </w:pPr>
            <w:r>
              <w:rPr>
                <w:rFonts w:ascii="Times New Roman" w:hint="eastAsia"/>
                <w:szCs w:val="20"/>
              </w:rPr>
              <w:t>Company</w:t>
            </w:r>
          </w:p>
        </w:tc>
        <w:tc>
          <w:tcPr>
            <w:tcW w:w="993" w:type="dxa"/>
          </w:tcPr>
          <w:p w14:paraId="44B91957" w14:textId="77777777" w:rsidR="00B9145F" w:rsidRDefault="00B9145F" w:rsidP="007B1D84">
            <w:pPr>
              <w:widowControl/>
              <w:spacing w:before="120"/>
              <w:rPr>
                <w:rFonts w:ascii="Times New Roman"/>
                <w:szCs w:val="20"/>
              </w:rPr>
            </w:pPr>
            <w:r>
              <w:rPr>
                <w:rFonts w:ascii="Times New Roman" w:hint="eastAsia"/>
                <w:szCs w:val="20"/>
              </w:rPr>
              <w:t>Answer</w:t>
            </w:r>
          </w:p>
        </w:tc>
        <w:tc>
          <w:tcPr>
            <w:tcW w:w="7240" w:type="dxa"/>
          </w:tcPr>
          <w:p w14:paraId="0C0E08B5" w14:textId="77777777" w:rsidR="00B9145F" w:rsidRDefault="00B9145F" w:rsidP="007B1D84">
            <w:pPr>
              <w:widowControl/>
              <w:spacing w:before="120"/>
              <w:rPr>
                <w:rFonts w:ascii="Times New Roman"/>
                <w:szCs w:val="20"/>
              </w:rPr>
            </w:pPr>
            <w:r>
              <w:rPr>
                <w:rFonts w:ascii="Times New Roman" w:hint="eastAsia"/>
                <w:szCs w:val="20"/>
              </w:rPr>
              <w:t>Comment</w:t>
            </w:r>
          </w:p>
        </w:tc>
      </w:tr>
      <w:tr w:rsidR="00B9145F" w14:paraId="76E9653D" w14:textId="77777777" w:rsidTr="007B1D84">
        <w:tc>
          <w:tcPr>
            <w:tcW w:w="1129" w:type="dxa"/>
          </w:tcPr>
          <w:p w14:paraId="2DF68AA8" w14:textId="5D9D5E7B" w:rsidR="00B9145F" w:rsidRDefault="00B5722E" w:rsidP="007B1D84">
            <w:pPr>
              <w:widowControl/>
              <w:spacing w:before="120"/>
              <w:rPr>
                <w:rFonts w:ascii="Times New Roman"/>
                <w:szCs w:val="20"/>
              </w:rPr>
            </w:pPr>
            <w:r>
              <w:rPr>
                <w:rFonts w:ascii="Times New Roman"/>
                <w:szCs w:val="20"/>
              </w:rPr>
              <w:t>Ericsson</w:t>
            </w:r>
          </w:p>
        </w:tc>
        <w:tc>
          <w:tcPr>
            <w:tcW w:w="993" w:type="dxa"/>
          </w:tcPr>
          <w:p w14:paraId="663221D3" w14:textId="6FBC77AC" w:rsidR="00B9145F" w:rsidRDefault="00E67174" w:rsidP="007B1D84">
            <w:pPr>
              <w:widowControl/>
              <w:spacing w:before="120"/>
              <w:rPr>
                <w:rFonts w:ascii="Times New Roman"/>
                <w:szCs w:val="20"/>
              </w:rPr>
            </w:pPr>
            <w:r>
              <w:rPr>
                <w:rFonts w:ascii="Times New Roman"/>
                <w:szCs w:val="20"/>
              </w:rPr>
              <w:t>Yes</w:t>
            </w:r>
          </w:p>
        </w:tc>
        <w:tc>
          <w:tcPr>
            <w:tcW w:w="7240" w:type="dxa"/>
          </w:tcPr>
          <w:p w14:paraId="2C4890D7" w14:textId="20116641" w:rsidR="00B9145F" w:rsidRDefault="001A7A0C" w:rsidP="007B1D84">
            <w:pPr>
              <w:widowControl/>
              <w:spacing w:before="120"/>
              <w:rPr>
                <w:rFonts w:ascii="Times New Roman"/>
                <w:szCs w:val="20"/>
              </w:rPr>
            </w:pPr>
            <w:r>
              <w:rPr>
                <w:rFonts w:ascii="Times New Roman"/>
                <w:szCs w:val="20"/>
              </w:rPr>
              <w:t xml:space="preserve">We support </w:t>
            </w:r>
            <w:r w:rsidR="006248C7">
              <w:rPr>
                <w:rFonts w:ascii="Times New Roman"/>
                <w:szCs w:val="20"/>
              </w:rPr>
              <w:t xml:space="preserve">this </w:t>
            </w:r>
            <w:r>
              <w:rPr>
                <w:rFonts w:ascii="Times New Roman"/>
                <w:szCs w:val="20"/>
              </w:rPr>
              <w:t xml:space="preserve">proposal. In our view </w:t>
            </w:r>
            <w:r w:rsidRPr="0003035E">
              <w:rPr>
                <w:rFonts w:ascii="Times New Roman"/>
                <w:szCs w:val="20"/>
              </w:rPr>
              <w:t>SSB-based beam correspondence tests</w:t>
            </w:r>
            <w:r>
              <w:rPr>
                <w:rFonts w:ascii="Times New Roman"/>
                <w:szCs w:val="20"/>
              </w:rPr>
              <w:t>/requirements are more important</w:t>
            </w:r>
            <w:r w:rsidR="00BC68C5">
              <w:rPr>
                <w:rFonts w:ascii="Times New Roman"/>
                <w:szCs w:val="20"/>
              </w:rPr>
              <w:t xml:space="preserve">. </w:t>
            </w:r>
          </w:p>
        </w:tc>
      </w:tr>
      <w:tr w:rsidR="002D5F5C" w14:paraId="02BA5B29" w14:textId="77777777" w:rsidTr="007B1D84">
        <w:tc>
          <w:tcPr>
            <w:tcW w:w="1129" w:type="dxa"/>
          </w:tcPr>
          <w:p w14:paraId="72DDCCE5" w14:textId="62CD1718" w:rsidR="002D5F5C" w:rsidRDefault="002D5F5C" w:rsidP="002D5F5C">
            <w:pPr>
              <w:widowControl/>
              <w:spacing w:before="120"/>
              <w:rPr>
                <w:rFonts w:ascii="Times New Roman"/>
                <w:szCs w:val="20"/>
              </w:rPr>
            </w:pPr>
            <w:r>
              <w:rPr>
                <w:rFonts w:ascii="Times New Roman"/>
                <w:szCs w:val="20"/>
              </w:rPr>
              <w:t>Qualcomm</w:t>
            </w:r>
          </w:p>
        </w:tc>
        <w:tc>
          <w:tcPr>
            <w:tcW w:w="993" w:type="dxa"/>
          </w:tcPr>
          <w:p w14:paraId="420A5139" w14:textId="70FBD87F" w:rsidR="002D5F5C" w:rsidRDefault="002D5F5C" w:rsidP="002D5F5C">
            <w:pPr>
              <w:widowControl/>
              <w:spacing w:before="120"/>
              <w:rPr>
                <w:rFonts w:ascii="Times New Roman"/>
                <w:szCs w:val="20"/>
              </w:rPr>
            </w:pPr>
            <w:r>
              <w:rPr>
                <w:rFonts w:ascii="Times New Roman"/>
                <w:szCs w:val="20"/>
              </w:rPr>
              <w:t>Support</w:t>
            </w:r>
          </w:p>
        </w:tc>
        <w:tc>
          <w:tcPr>
            <w:tcW w:w="7240" w:type="dxa"/>
          </w:tcPr>
          <w:p w14:paraId="20DABE11" w14:textId="08AD65BE" w:rsidR="002D5F5C" w:rsidRDefault="002D5F5C" w:rsidP="002D5F5C">
            <w:pPr>
              <w:widowControl/>
              <w:spacing w:before="120"/>
              <w:rPr>
                <w:rFonts w:ascii="Times New Roman"/>
                <w:szCs w:val="20"/>
              </w:rPr>
            </w:pPr>
            <w:r>
              <w:rPr>
                <w:rFonts w:ascii="Times New Roman"/>
                <w:szCs w:val="20"/>
              </w:rPr>
              <w:t>Initial access BC is key functionality for FR2 UEs</w:t>
            </w:r>
          </w:p>
        </w:tc>
      </w:tr>
      <w:tr w:rsidR="009D2C19" w14:paraId="6E91483C" w14:textId="77777777" w:rsidTr="007B1D84">
        <w:tc>
          <w:tcPr>
            <w:tcW w:w="1129" w:type="dxa"/>
          </w:tcPr>
          <w:p w14:paraId="4247E439" w14:textId="2DAFF1A4" w:rsidR="009D2C19" w:rsidRDefault="009D2C19" w:rsidP="009D2C19">
            <w:pPr>
              <w:widowControl/>
              <w:spacing w:before="120"/>
              <w:rPr>
                <w:rFonts w:ascii="Times New Roman"/>
                <w:szCs w:val="20"/>
              </w:rPr>
            </w:pPr>
            <w:r>
              <w:rPr>
                <w:rFonts w:ascii="Times New Roman"/>
                <w:szCs w:val="20"/>
              </w:rPr>
              <w:t>Verizon</w:t>
            </w:r>
          </w:p>
        </w:tc>
        <w:tc>
          <w:tcPr>
            <w:tcW w:w="993" w:type="dxa"/>
          </w:tcPr>
          <w:p w14:paraId="5B0B3E9E" w14:textId="51D5E1D7" w:rsidR="009D2C19" w:rsidRDefault="009D2C19" w:rsidP="009D2C19">
            <w:pPr>
              <w:widowControl/>
              <w:spacing w:before="120"/>
              <w:rPr>
                <w:rFonts w:ascii="Times New Roman"/>
                <w:szCs w:val="20"/>
              </w:rPr>
            </w:pPr>
            <w:r>
              <w:rPr>
                <w:rFonts w:ascii="Times New Roman"/>
                <w:szCs w:val="20"/>
              </w:rPr>
              <w:t>Yes</w:t>
            </w:r>
          </w:p>
        </w:tc>
        <w:tc>
          <w:tcPr>
            <w:tcW w:w="7240" w:type="dxa"/>
          </w:tcPr>
          <w:p w14:paraId="596E110F" w14:textId="1545D6F7" w:rsidR="009D2C19" w:rsidRDefault="009D2C19" w:rsidP="009D2C19">
            <w:pPr>
              <w:widowControl/>
              <w:spacing w:before="120"/>
              <w:rPr>
                <w:rFonts w:ascii="Times New Roman"/>
                <w:szCs w:val="20"/>
              </w:rPr>
            </w:pPr>
            <w:r>
              <w:rPr>
                <w:rFonts w:ascii="Times New Roman"/>
                <w:szCs w:val="20"/>
              </w:rPr>
              <w:t>W</w:t>
            </w:r>
            <w:r w:rsidRPr="00D04A3E">
              <w:rPr>
                <w:rFonts w:ascii="Times New Roman"/>
                <w:szCs w:val="20"/>
              </w:rPr>
              <w:t xml:space="preserve">e support this objective and agree the SSB </w:t>
            </w:r>
            <w:r>
              <w:rPr>
                <w:rFonts w:ascii="Times New Roman"/>
                <w:szCs w:val="20"/>
              </w:rPr>
              <w:t xml:space="preserve">and </w:t>
            </w:r>
            <w:r w:rsidRPr="00546F70">
              <w:rPr>
                <w:rFonts w:ascii="Times New Roman"/>
                <w:szCs w:val="20"/>
              </w:rPr>
              <w:t>beam selection during initial access</w:t>
            </w:r>
            <w:r>
              <w:rPr>
                <w:rFonts w:ascii="Times New Roman"/>
                <w:szCs w:val="20"/>
              </w:rPr>
              <w:t xml:space="preserve"> is important and should be </w:t>
            </w:r>
            <w:r w:rsidRPr="00546F70">
              <w:rPr>
                <w:rFonts w:ascii="Times New Roman"/>
                <w:szCs w:val="20"/>
              </w:rPr>
              <w:t>support</w:t>
            </w:r>
            <w:r>
              <w:rPr>
                <w:rFonts w:ascii="Times New Roman"/>
                <w:szCs w:val="20"/>
              </w:rPr>
              <w:t>ed</w:t>
            </w:r>
          </w:p>
        </w:tc>
      </w:tr>
      <w:tr w:rsidR="005D3224" w14:paraId="62CC56DB" w14:textId="77777777" w:rsidTr="007B1D84">
        <w:tc>
          <w:tcPr>
            <w:tcW w:w="1129" w:type="dxa"/>
          </w:tcPr>
          <w:p w14:paraId="568D1331" w14:textId="272B65D6" w:rsidR="005D3224" w:rsidRDefault="005D3224" w:rsidP="005D3224">
            <w:pPr>
              <w:widowControl/>
              <w:spacing w:before="120"/>
              <w:rPr>
                <w:rFonts w:ascii="Times New Roman"/>
                <w:szCs w:val="20"/>
              </w:rPr>
            </w:pPr>
            <w:r>
              <w:rPr>
                <w:rFonts w:ascii="Times New Roman" w:eastAsia="SimSun" w:hint="eastAsia"/>
                <w:szCs w:val="20"/>
                <w:lang w:eastAsia="zh-CN"/>
              </w:rPr>
              <w:lastRenderedPageBreak/>
              <w:t>H</w:t>
            </w:r>
            <w:r>
              <w:rPr>
                <w:rFonts w:ascii="Times New Roman" w:eastAsia="SimSun"/>
                <w:szCs w:val="20"/>
                <w:lang w:eastAsia="zh-CN"/>
              </w:rPr>
              <w:t>uawei</w:t>
            </w:r>
          </w:p>
        </w:tc>
        <w:tc>
          <w:tcPr>
            <w:tcW w:w="993" w:type="dxa"/>
          </w:tcPr>
          <w:p w14:paraId="7D262021" w14:textId="46EE934A" w:rsidR="005D3224" w:rsidRDefault="005D3224" w:rsidP="005D3224">
            <w:pPr>
              <w:widowControl/>
              <w:spacing w:before="120"/>
              <w:rPr>
                <w:rFonts w:ascii="Times New Roman"/>
                <w:szCs w:val="20"/>
              </w:rPr>
            </w:pPr>
            <w:r>
              <w:rPr>
                <w:rFonts w:ascii="Times New Roman" w:eastAsia="SimSun" w:hint="eastAsia"/>
                <w:szCs w:val="20"/>
                <w:lang w:eastAsia="zh-CN"/>
              </w:rPr>
              <w:t>N</w:t>
            </w:r>
            <w:r>
              <w:rPr>
                <w:rFonts w:ascii="Times New Roman" w:eastAsia="SimSun"/>
                <w:szCs w:val="20"/>
                <w:lang w:eastAsia="zh-CN"/>
              </w:rPr>
              <w:t>o</w:t>
            </w:r>
          </w:p>
        </w:tc>
        <w:tc>
          <w:tcPr>
            <w:tcW w:w="7240" w:type="dxa"/>
          </w:tcPr>
          <w:p w14:paraId="3AAB9051" w14:textId="499561D6" w:rsidR="005D3224" w:rsidRDefault="005D3224" w:rsidP="005D3224">
            <w:pPr>
              <w:widowControl/>
              <w:spacing w:before="120"/>
              <w:rPr>
                <w:rFonts w:ascii="Times New Roman"/>
                <w:szCs w:val="20"/>
              </w:rPr>
            </w:pPr>
            <w:r w:rsidRPr="00B11125">
              <w:rPr>
                <w:rFonts w:ascii="Times New Roman" w:eastAsia="SimSun"/>
                <w:szCs w:val="20"/>
                <w:lang w:eastAsia="zh-CN"/>
              </w:rPr>
              <w:t xml:space="preserve">RF requirements including BC in the current RAN4 spec are applied to all physical channels, but we choose to measure the RF ability on PUSCH generally. We don't need </w:t>
            </w:r>
            <w:r>
              <w:rPr>
                <w:rFonts w:ascii="Times New Roman" w:eastAsia="SimSun"/>
                <w:szCs w:val="20"/>
                <w:lang w:eastAsia="zh-CN"/>
              </w:rPr>
              <w:t xml:space="preserve">to </w:t>
            </w:r>
            <w:r w:rsidRPr="00B11125">
              <w:rPr>
                <w:rFonts w:ascii="Times New Roman" w:eastAsia="SimSun"/>
                <w:szCs w:val="20"/>
                <w:lang w:eastAsia="zh-CN"/>
              </w:rPr>
              <w:t>duplicate a</w:t>
            </w:r>
            <w:r>
              <w:rPr>
                <w:rFonts w:ascii="Times New Roman" w:eastAsia="SimSun"/>
                <w:szCs w:val="20"/>
                <w:lang w:eastAsia="zh-CN"/>
              </w:rPr>
              <w:t>n</w:t>
            </w:r>
            <w:r w:rsidRPr="00B11125">
              <w:rPr>
                <w:rFonts w:ascii="Times New Roman" w:eastAsia="SimSun"/>
                <w:szCs w:val="20"/>
                <w:lang w:eastAsia="zh-CN"/>
              </w:rPr>
              <w:t xml:space="preserve"> RF test on PRACH.</w:t>
            </w:r>
            <w:r>
              <w:rPr>
                <w:rFonts w:ascii="Times New Roman" w:eastAsia="SimSun"/>
                <w:szCs w:val="20"/>
                <w:lang w:eastAsia="zh-CN"/>
              </w:rPr>
              <w:t xml:space="preserve"> For connected mode, RAN4 already specifies rough beam requirements.</w:t>
            </w:r>
          </w:p>
        </w:tc>
      </w:tr>
      <w:tr w:rsidR="005D3224" w14:paraId="77216E71" w14:textId="77777777" w:rsidTr="007B1D84">
        <w:tc>
          <w:tcPr>
            <w:tcW w:w="1129" w:type="dxa"/>
          </w:tcPr>
          <w:p w14:paraId="542CEAD2" w14:textId="27BF1FB2" w:rsidR="005D3224" w:rsidRDefault="00AD1B7B" w:rsidP="005D3224">
            <w:pPr>
              <w:widowControl/>
              <w:spacing w:before="120"/>
              <w:rPr>
                <w:rFonts w:ascii="Times New Roman"/>
                <w:szCs w:val="20"/>
              </w:rPr>
            </w:pPr>
            <w:r>
              <w:rPr>
                <w:rFonts w:ascii="Times New Roman"/>
                <w:szCs w:val="20"/>
              </w:rPr>
              <w:t>Apple</w:t>
            </w:r>
          </w:p>
        </w:tc>
        <w:tc>
          <w:tcPr>
            <w:tcW w:w="993" w:type="dxa"/>
          </w:tcPr>
          <w:p w14:paraId="5A395D45" w14:textId="42C2F488" w:rsidR="005D3224" w:rsidRDefault="00AD1B7B" w:rsidP="005D3224">
            <w:pPr>
              <w:widowControl/>
              <w:spacing w:before="120"/>
              <w:rPr>
                <w:rFonts w:ascii="Times New Roman"/>
                <w:szCs w:val="20"/>
              </w:rPr>
            </w:pPr>
            <w:r>
              <w:rPr>
                <w:rFonts w:ascii="Times New Roman"/>
                <w:szCs w:val="20"/>
              </w:rPr>
              <w:t>No</w:t>
            </w:r>
          </w:p>
        </w:tc>
        <w:tc>
          <w:tcPr>
            <w:tcW w:w="7240" w:type="dxa"/>
          </w:tcPr>
          <w:p w14:paraId="65BBF7E1" w14:textId="5EE0080B" w:rsidR="005D3224" w:rsidRDefault="00AD1B7B" w:rsidP="005D3224">
            <w:pPr>
              <w:widowControl/>
              <w:spacing w:before="120"/>
              <w:rPr>
                <w:rFonts w:ascii="Times New Roman"/>
                <w:szCs w:val="20"/>
              </w:rPr>
            </w:pPr>
            <w:r>
              <w:rPr>
                <w:rFonts w:ascii="Times New Roman"/>
                <w:szCs w:val="20"/>
              </w:rPr>
              <w:t>SSB-based beam correspondence has been defined in Rel-16 for connected mode. We do not think it is necessary to further define SSB-based beam correspondence tests for initial access as it provides no further coverage from UE beam correspondence point of view. That is, UE that passes the beam correspondence in connected mode shall already pass the beam correspondence for initial access.</w:t>
            </w:r>
          </w:p>
        </w:tc>
      </w:tr>
      <w:tr w:rsidR="005D3224" w14:paraId="155C7619" w14:textId="77777777" w:rsidTr="007B1D84">
        <w:tc>
          <w:tcPr>
            <w:tcW w:w="1129" w:type="dxa"/>
          </w:tcPr>
          <w:p w14:paraId="5896E0FB" w14:textId="13FACA9B" w:rsidR="005D3224" w:rsidRDefault="001728AC" w:rsidP="005D3224">
            <w:pPr>
              <w:widowControl/>
              <w:spacing w:before="120"/>
              <w:rPr>
                <w:rFonts w:ascii="Times New Roman"/>
                <w:szCs w:val="20"/>
              </w:rPr>
            </w:pPr>
            <w:r>
              <w:rPr>
                <w:rFonts w:ascii="Times New Roman"/>
                <w:szCs w:val="20"/>
              </w:rPr>
              <w:t>MTK</w:t>
            </w:r>
          </w:p>
        </w:tc>
        <w:tc>
          <w:tcPr>
            <w:tcW w:w="993" w:type="dxa"/>
          </w:tcPr>
          <w:p w14:paraId="2F41E7CF" w14:textId="173B65D1" w:rsidR="005D3224" w:rsidRDefault="001728AC" w:rsidP="005D3224">
            <w:pPr>
              <w:widowControl/>
              <w:spacing w:before="120"/>
              <w:rPr>
                <w:rFonts w:ascii="Times New Roman"/>
                <w:szCs w:val="20"/>
              </w:rPr>
            </w:pPr>
            <w:r>
              <w:rPr>
                <w:rFonts w:ascii="Times New Roman"/>
                <w:szCs w:val="20"/>
              </w:rPr>
              <w:t>No</w:t>
            </w:r>
          </w:p>
        </w:tc>
        <w:tc>
          <w:tcPr>
            <w:tcW w:w="7240" w:type="dxa"/>
          </w:tcPr>
          <w:p w14:paraId="0E66B5E3" w14:textId="40CCA002" w:rsidR="005D3224" w:rsidRDefault="001728AC" w:rsidP="006C18B2">
            <w:pPr>
              <w:widowControl/>
              <w:spacing w:before="120"/>
              <w:rPr>
                <w:rFonts w:ascii="Times New Roman"/>
                <w:szCs w:val="20"/>
              </w:rPr>
            </w:pPr>
            <w:r>
              <w:rPr>
                <w:rFonts w:ascii="Times New Roman"/>
                <w:szCs w:val="20"/>
              </w:rPr>
              <w:t xml:space="preserve">The testing time is </w:t>
            </w:r>
            <w:r w:rsidR="006C18B2">
              <w:rPr>
                <w:rFonts w:ascii="Times New Roman"/>
                <w:szCs w:val="20"/>
              </w:rPr>
              <w:t>one</w:t>
            </w:r>
            <w:r>
              <w:rPr>
                <w:rFonts w:ascii="Times New Roman"/>
                <w:szCs w:val="20"/>
              </w:rPr>
              <w:t xml:space="preserve"> concern</w:t>
            </w:r>
            <w:r w:rsidR="006C18B2">
              <w:rPr>
                <w:rFonts w:ascii="Times New Roman"/>
                <w:szCs w:val="20"/>
              </w:rPr>
              <w:t xml:space="preserve"> for initial access</w:t>
            </w:r>
            <w:r>
              <w:rPr>
                <w:rFonts w:ascii="Times New Roman"/>
                <w:szCs w:val="20"/>
              </w:rPr>
              <w:t xml:space="preserve">. </w:t>
            </w:r>
            <w:r w:rsidR="006C18B2">
              <w:rPr>
                <w:rFonts w:ascii="Times New Roman"/>
                <w:szCs w:val="20"/>
              </w:rPr>
              <w:t>Further</w:t>
            </w:r>
            <w:r>
              <w:rPr>
                <w:rFonts w:ascii="Times New Roman"/>
                <w:szCs w:val="20"/>
              </w:rPr>
              <w:t xml:space="preserve">more, </w:t>
            </w:r>
            <w:r w:rsidR="006C18B2">
              <w:rPr>
                <w:rFonts w:ascii="Times New Roman"/>
                <w:szCs w:val="20"/>
              </w:rPr>
              <w:t>if UE is already connected from IDLE mode for testing, it already proved that UE has no problem on RACH beam correspondence. We do not see the need to have this objective.</w:t>
            </w:r>
          </w:p>
        </w:tc>
      </w:tr>
      <w:tr w:rsidR="00DD298C" w14:paraId="783C0A94" w14:textId="77777777" w:rsidTr="007B1D84">
        <w:tc>
          <w:tcPr>
            <w:tcW w:w="1129" w:type="dxa"/>
          </w:tcPr>
          <w:p w14:paraId="172B4C24" w14:textId="3E94CAE6" w:rsidR="00DD298C" w:rsidRDefault="00DD298C" w:rsidP="00DD298C">
            <w:pPr>
              <w:widowControl/>
              <w:spacing w:before="120"/>
              <w:rPr>
                <w:rFonts w:ascii="Times New Roman"/>
                <w:szCs w:val="20"/>
              </w:rPr>
            </w:pPr>
            <w:r>
              <w:rPr>
                <w:rFonts w:ascii="Times New Roman"/>
                <w:szCs w:val="20"/>
              </w:rPr>
              <w:t>vivo</w:t>
            </w:r>
          </w:p>
        </w:tc>
        <w:tc>
          <w:tcPr>
            <w:tcW w:w="993" w:type="dxa"/>
          </w:tcPr>
          <w:p w14:paraId="7314B740" w14:textId="6D38BEDB" w:rsidR="00DD298C" w:rsidRDefault="00DD298C" w:rsidP="00DD298C">
            <w:pPr>
              <w:widowControl/>
              <w:spacing w:before="120"/>
              <w:rPr>
                <w:rFonts w:ascii="Times New Roman"/>
                <w:szCs w:val="20"/>
              </w:rPr>
            </w:pPr>
            <w:r>
              <w:rPr>
                <w:rFonts w:ascii="Times New Roman"/>
                <w:szCs w:val="20"/>
              </w:rPr>
              <w:t>No</w:t>
            </w:r>
          </w:p>
        </w:tc>
        <w:tc>
          <w:tcPr>
            <w:tcW w:w="7240" w:type="dxa"/>
          </w:tcPr>
          <w:p w14:paraId="7CC6F899" w14:textId="208E657B" w:rsidR="00DD298C" w:rsidRDefault="00DD298C" w:rsidP="00DD298C">
            <w:pPr>
              <w:widowControl/>
              <w:spacing w:before="120"/>
              <w:rPr>
                <w:rFonts w:ascii="Times New Roman"/>
                <w:szCs w:val="20"/>
              </w:rPr>
            </w:pPr>
            <w:r>
              <w:rPr>
                <w:rFonts w:ascii="Times New Roman"/>
                <w:szCs w:val="20"/>
              </w:rPr>
              <w:t xml:space="preserve">For initial access, we do not prefer to specify BC requirement. Try to </w:t>
            </w:r>
            <w:r w:rsidRPr="00DD298C">
              <w:rPr>
                <w:rFonts w:ascii="Times New Roman"/>
                <w:szCs w:val="20"/>
              </w:rPr>
              <w:t xml:space="preserve">define a verification procedure and </w:t>
            </w:r>
            <w:r>
              <w:rPr>
                <w:rFonts w:ascii="Times New Roman"/>
                <w:szCs w:val="20"/>
              </w:rPr>
              <w:t xml:space="preserve">new </w:t>
            </w:r>
            <w:r w:rsidRPr="00DD298C">
              <w:rPr>
                <w:rFonts w:ascii="Times New Roman"/>
                <w:szCs w:val="20"/>
              </w:rPr>
              <w:t xml:space="preserve">RF requirements in an unconstrained optimization space may not </w:t>
            </w:r>
            <w:r>
              <w:rPr>
                <w:rFonts w:ascii="Times New Roman"/>
                <w:szCs w:val="20"/>
              </w:rPr>
              <w:t>output</w:t>
            </w:r>
            <w:r w:rsidRPr="00DD298C">
              <w:rPr>
                <w:rFonts w:ascii="Times New Roman"/>
                <w:szCs w:val="20"/>
              </w:rPr>
              <w:t xml:space="preserve"> meaningful </w:t>
            </w:r>
            <w:r>
              <w:rPr>
                <w:rFonts w:ascii="Times New Roman"/>
                <w:szCs w:val="20"/>
              </w:rPr>
              <w:t xml:space="preserve">RF </w:t>
            </w:r>
            <w:r w:rsidRPr="00DD298C">
              <w:rPr>
                <w:rFonts w:ascii="Times New Roman"/>
                <w:szCs w:val="20"/>
              </w:rPr>
              <w:t>requirement</w:t>
            </w:r>
            <w:r>
              <w:rPr>
                <w:rFonts w:ascii="Times New Roman"/>
                <w:szCs w:val="20"/>
              </w:rPr>
              <w:t>.</w:t>
            </w:r>
          </w:p>
        </w:tc>
      </w:tr>
      <w:tr w:rsidR="009009EE" w14:paraId="78043EE6" w14:textId="77777777" w:rsidTr="007B1D84">
        <w:tc>
          <w:tcPr>
            <w:tcW w:w="1129" w:type="dxa"/>
          </w:tcPr>
          <w:p w14:paraId="27BF9F61" w14:textId="5227E1FB" w:rsidR="009009EE" w:rsidRDefault="009009EE" w:rsidP="009009EE">
            <w:pPr>
              <w:widowControl/>
              <w:spacing w:before="120"/>
              <w:rPr>
                <w:rFonts w:ascii="Times New Roman"/>
                <w:szCs w:val="20"/>
              </w:rPr>
            </w:pPr>
            <w:r>
              <w:rPr>
                <w:rFonts w:ascii="Times New Roman" w:hint="eastAsia"/>
                <w:szCs w:val="20"/>
              </w:rPr>
              <w:t>LG Electronics</w:t>
            </w:r>
          </w:p>
        </w:tc>
        <w:tc>
          <w:tcPr>
            <w:tcW w:w="993" w:type="dxa"/>
          </w:tcPr>
          <w:p w14:paraId="7D520661" w14:textId="5F154388" w:rsidR="009009EE" w:rsidRDefault="009009EE" w:rsidP="009009EE">
            <w:pPr>
              <w:widowControl/>
              <w:spacing w:before="120"/>
              <w:rPr>
                <w:rFonts w:ascii="Times New Roman"/>
                <w:szCs w:val="20"/>
              </w:rPr>
            </w:pPr>
            <w:r>
              <w:rPr>
                <w:rFonts w:ascii="Times New Roman" w:hint="eastAsia"/>
                <w:szCs w:val="20"/>
              </w:rPr>
              <w:t>No</w:t>
            </w:r>
          </w:p>
        </w:tc>
        <w:tc>
          <w:tcPr>
            <w:tcW w:w="7240" w:type="dxa"/>
          </w:tcPr>
          <w:p w14:paraId="4ECBB5A4" w14:textId="4DCCA115" w:rsidR="009009EE" w:rsidRDefault="009009EE" w:rsidP="009009EE">
            <w:pPr>
              <w:widowControl/>
              <w:spacing w:before="120"/>
              <w:rPr>
                <w:rFonts w:ascii="Times New Roman"/>
                <w:szCs w:val="20"/>
              </w:rPr>
            </w:pPr>
            <w:r>
              <w:rPr>
                <w:rFonts w:ascii="Times New Roman"/>
                <w:szCs w:val="20"/>
              </w:rPr>
              <w:t xml:space="preserve">We think that it is not necessary to further define SSB-based beam correspondence tests for initial access since RAN4 already decided to scope out in Rel-16. Not need </w:t>
            </w:r>
            <w:proofErr w:type="spellStart"/>
            <w:r>
              <w:rPr>
                <w:rFonts w:ascii="Times New Roman"/>
                <w:szCs w:val="20"/>
              </w:rPr>
              <w:t>eBC</w:t>
            </w:r>
            <w:proofErr w:type="spellEnd"/>
            <w:r>
              <w:rPr>
                <w:rFonts w:ascii="Times New Roman"/>
                <w:szCs w:val="20"/>
              </w:rPr>
              <w:t xml:space="preserve"> tests for PRACH.</w:t>
            </w:r>
          </w:p>
        </w:tc>
      </w:tr>
      <w:tr w:rsidR="00211968" w14:paraId="29D92CA1" w14:textId="77777777" w:rsidTr="007B1D84">
        <w:tc>
          <w:tcPr>
            <w:tcW w:w="1129" w:type="dxa"/>
          </w:tcPr>
          <w:p w14:paraId="1CBC29E0" w14:textId="232E1A9E" w:rsidR="00211968" w:rsidRDefault="00211968" w:rsidP="00211968">
            <w:pPr>
              <w:widowControl/>
              <w:spacing w:before="120"/>
              <w:rPr>
                <w:rFonts w:ascii="Times New Roman"/>
                <w:szCs w:val="20"/>
              </w:rPr>
            </w:pPr>
            <w:r>
              <w:rPr>
                <w:rFonts w:ascii="Times New Roman"/>
                <w:szCs w:val="20"/>
              </w:rPr>
              <w:t>ZTE</w:t>
            </w:r>
          </w:p>
        </w:tc>
        <w:tc>
          <w:tcPr>
            <w:tcW w:w="993" w:type="dxa"/>
          </w:tcPr>
          <w:p w14:paraId="799F2E58" w14:textId="07A01FDF" w:rsidR="00211968" w:rsidRDefault="00211968" w:rsidP="00211968">
            <w:pPr>
              <w:widowControl/>
              <w:spacing w:before="120"/>
              <w:rPr>
                <w:rFonts w:ascii="Times New Roman"/>
                <w:szCs w:val="20"/>
              </w:rPr>
            </w:pPr>
            <w:r>
              <w:rPr>
                <w:rFonts w:ascii="Times New Roman"/>
                <w:szCs w:val="20"/>
              </w:rPr>
              <w:t>Yes</w:t>
            </w:r>
          </w:p>
        </w:tc>
        <w:tc>
          <w:tcPr>
            <w:tcW w:w="7240" w:type="dxa"/>
          </w:tcPr>
          <w:p w14:paraId="6AC1DA1B" w14:textId="61F56C5C" w:rsidR="00211968" w:rsidRDefault="00211968" w:rsidP="00211968">
            <w:pPr>
              <w:widowControl/>
              <w:spacing w:before="120"/>
              <w:rPr>
                <w:rFonts w:ascii="Times New Roman"/>
                <w:szCs w:val="20"/>
              </w:rPr>
            </w:pPr>
            <w:r>
              <w:rPr>
                <w:rFonts w:ascii="Times New Roman" w:eastAsia="SimSun"/>
                <w:szCs w:val="20"/>
                <w:lang w:eastAsia="zh-CN"/>
              </w:rPr>
              <w:t xml:space="preserve">The RF requirements related to initial access </w:t>
            </w:r>
            <w:r w:rsidR="00227A83">
              <w:rPr>
                <w:rFonts w:ascii="Times New Roman" w:eastAsia="SimSun"/>
                <w:szCs w:val="20"/>
                <w:lang w:eastAsia="zh-CN"/>
              </w:rPr>
              <w:t>may</w:t>
            </w:r>
            <w:r>
              <w:rPr>
                <w:rFonts w:ascii="Times New Roman" w:eastAsia="SimSun"/>
                <w:szCs w:val="20"/>
                <w:lang w:eastAsia="zh-CN"/>
              </w:rPr>
              <w:t xml:space="preserve"> be defined at first before testing works start.</w:t>
            </w:r>
          </w:p>
        </w:tc>
      </w:tr>
      <w:tr w:rsidR="003C7AE1" w14:paraId="75707422" w14:textId="77777777" w:rsidTr="007B1D84">
        <w:tc>
          <w:tcPr>
            <w:tcW w:w="1129" w:type="dxa"/>
          </w:tcPr>
          <w:p w14:paraId="425D7722" w14:textId="00A82632" w:rsidR="003C7AE1" w:rsidRPr="003C7AE1" w:rsidRDefault="003C7AE1" w:rsidP="00211968">
            <w:pPr>
              <w:widowControl/>
              <w:spacing w:before="120"/>
              <w:rPr>
                <w:rFonts w:ascii="Times New Roman"/>
                <w:szCs w:val="20"/>
              </w:rPr>
            </w:pPr>
            <w:r>
              <w:rPr>
                <w:rFonts w:ascii="Times New Roman"/>
                <w:szCs w:val="20"/>
              </w:rPr>
              <w:t>Sony</w:t>
            </w:r>
          </w:p>
        </w:tc>
        <w:tc>
          <w:tcPr>
            <w:tcW w:w="993" w:type="dxa"/>
          </w:tcPr>
          <w:p w14:paraId="16B03BBB" w14:textId="6A0ED3D9" w:rsidR="003C7AE1" w:rsidRPr="003C7AE1" w:rsidRDefault="003C7AE1" w:rsidP="00211968">
            <w:pPr>
              <w:widowControl/>
              <w:spacing w:before="120"/>
              <w:rPr>
                <w:rFonts w:ascii="Times New Roman"/>
                <w:szCs w:val="20"/>
              </w:rPr>
            </w:pPr>
            <w:r>
              <w:rPr>
                <w:rFonts w:ascii="Times New Roman"/>
                <w:szCs w:val="20"/>
              </w:rPr>
              <w:t>Yes</w:t>
            </w:r>
          </w:p>
        </w:tc>
        <w:tc>
          <w:tcPr>
            <w:tcW w:w="7240" w:type="dxa"/>
          </w:tcPr>
          <w:p w14:paraId="01F02963" w14:textId="73F740E6" w:rsidR="003C7AE1" w:rsidRPr="003C7AE1" w:rsidRDefault="003C7AE1" w:rsidP="00211968">
            <w:pPr>
              <w:widowControl/>
              <w:spacing w:before="120"/>
              <w:rPr>
                <w:rFonts w:ascii="Times New Roman" w:eastAsia="SimSun"/>
                <w:szCs w:val="20"/>
                <w:lang w:eastAsia="zh-CN"/>
              </w:rPr>
            </w:pPr>
            <w:r>
              <w:rPr>
                <w:rFonts w:ascii="Times New Roman" w:eastAsia="SimSun"/>
                <w:szCs w:val="20"/>
                <w:lang w:eastAsia="zh-CN"/>
              </w:rPr>
              <w:t>SSB based BC is essential since SSB is a</w:t>
            </w:r>
            <w:r w:rsidR="003E5E5C">
              <w:rPr>
                <w:rFonts w:ascii="Times New Roman" w:eastAsia="SimSun"/>
                <w:szCs w:val="20"/>
                <w:lang w:eastAsia="zh-CN"/>
              </w:rPr>
              <w:t>n</w:t>
            </w:r>
            <w:r>
              <w:rPr>
                <w:rFonts w:ascii="Times New Roman" w:eastAsia="SimSun"/>
                <w:szCs w:val="20"/>
                <w:lang w:eastAsia="zh-CN"/>
              </w:rPr>
              <w:t xml:space="preserve"> always-on reference signal for beam management, and it is also the only reference signal for beam selection in initial access. In Rel-16, SSB based BC is only an optional feature which means there is no guarantee of BC performance with SSB. </w:t>
            </w:r>
          </w:p>
        </w:tc>
      </w:tr>
      <w:tr w:rsidR="003224BE" w14:paraId="6F5BDE8C" w14:textId="77777777" w:rsidTr="003224BE">
        <w:tc>
          <w:tcPr>
            <w:tcW w:w="1129" w:type="dxa"/>
          </w:tcPr>
          <w:p w14:paraId="36F1F0AD" w14:textId="77777777" w:rsidR="003224BE" w:rsidRDefault="003224BE" w:rsidP="007B1D84">
            <w:pPr>
              <w:widowControl/>
              <w:spacing w:before="120"/>
              <w:rPr>
                <w:rFonts w:ascii="Times New Roman"/>
                <w:szCs w:val="20"/>
              </w:rPr>
            </w:pPr>
            <w:r>
              <w:rPr>
                <w:rFonts w:ascii="Times New Roman"/>
                <w:szCs w:val="20"/>
              </w:rPr>
              <w:t>Intel</w:t>
            </w:r>
          </w:p>
        </w:tc>
        <w:tc>
          <w:tcPr>
            <w:tcW w:w="993" w:type="dxa"/>
          </w:tcPr>
          <w:p w14:paraId="7AAAE59A" w14:textId="77777777" w:rsidR="003224BE" w:rsidRDefault="003224BE" w:rsidP="007B1D84">
            <w:pPr>
              <w:widowControl/>
              <w:spacing w:before="120"/>
              <w:rPr>
                <w:rFonts w:ascii="Times New Roman"/>
                <w:szCs w:val="20"/>
              </w:rPr>
            </w:pPr>
            <w:r>
              <w:rPr>
                <w:rFonts w:ascii="Times New Roman"/>
                <w:szCs w:val="20"/>
              </w:rPr>
              <w:t>No</w:t>
            </w:r>
          </w:p>
        </w:tc>
        <w:tc>
          <w:tcPr>
            <w:tcW w:w="7240" w:type="dxa"/>
          </w:tcPr>
          <w:p w14:paraId="09372D19" w14:textId="77777777" w:rsidR="003224BE" w:rsidRDefault="003224BE" w:rsidP="007B1D84">
            <w:pPr>
              <w:widowControl/>
              <w:spacing w:before="120"/>
              <w:rPr>
                <w:rFonts w:ascii="Times New Roman"/>
                <w:szCs w:val="20"/>
              </w:rPr>
            </w:pPr>
            <w:r>
              <w:rPr>
                <w:rFonts w:ascii="Times New Roman"/>
                <w:szCs w:val="20"/>
              </w:rPr>
              <w:t xml:space="preserve">The framework to test initial access beam correspondence is unclear and most likely the testing time will be very large. </w:t>
            </w:r>
          </w:p>
          <w:p w14:paraId="5933A714" w14:textId="77777777" w:rsidR="003224BE" w:rsidRDefault="003224BE" w:rsidP="007B1D84">
            <w:pPr>
              <w:widowControl/>
              <w:spacing w:before="120"/>
              <w:rPr>
                <w:rFonts w:ascii="Times New Roman"/>
                <w:szCs w:val="20"/>
              </w:rPr>
            </w:pPr>
            <w:r>
              <w:rPr>
                <w:rFonts w:ascii="Times New Roman"/>
                <w:szCs w:val="20"/>
              </w:rPr>
              <w:t xml:space="preserve">Based on current design UE </w:t>
            </w:r>
            <w:proofErr w:type="gramStart"/>
            <w:r>
              <w:rPr>
                <w:rFonts w:ascii="Times New Roman"/>
                <w:szCs w:val="20"/>
              </w:rPr>
              <w:t>is allowed to</w:t>
            </w:r>
            <w:proofErr w:type="gramEnd"/>
            <w:r>
              <w:rPr>
                <w:rFonts w:ascii="Times New Roman"/>
                <w:szCs w:val="20"/>
              </w:rPr>
              <w:t xml:space="preserve"> use different types of RX beams for the initial access and RRM procedures comparing to the data transmission/reception. Introduction of beam correspondence requirements will limit UE implementation flexibility.</w:t>
            </w:r>
          </w:p>
          <w:p w14:paraId="24C9DE24" w14:textId="5FAFE6C4" w:rsidR="003224BE" w:rsidRDefault="003224BE" w:rsidP="007B1D84">
            <w:pPr>
              <w:widowControl/>
              <w:spacing w:before="120"/>
              <w:rPr>
                <w:rFonts w:ascii="Times New Roman"/>
                <w:szCs w:val="20"/>
              </w:rPr>
            </w:pPr>
            <w:r>
              <w:rPr>
                <w:rFonts w:ascii="Times New Roman"/>
                <w:szCs w:val="20"/>
              </w:rPr>
              <w:t xml:space="preserve">Also based on submitted paper it is unclear whether this is a real problem in the field. </w:t>
            </w:r>
          </w:p>
        </w:tc>
      </w:tr>
      <w:tr w:rsidR="006D1633" w14:paraId="36F17738" w14:textId="77777777" w:rsidTr="003224BE">
        <w:tc>
          <w:tcPr>
            <w:tcW w:w="1129" w:type="dxa"/>
          </w:tcPr>
          <w:p w14:paraId="359DA85A" w14:textId="7B283348" w:rsidR="006D1633" w:rsidRPr="00111E1B" w:rsidRDefault="006D1633" w:rsidP="007B1D84">
            <w:pPr>
              <w:widowControl/>
              <w:spacing w:before="12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993" w:type="dxa"/>
          </w:tcPr>
          <w:p w14:paraId="7C506187" w14:textId="4C2C1F2A" w:rsidR="006D1633" w:rsidRPr="00111E1B" w:rsidRDefault="006D1633" w:rsidP="007B1D84">
            <w:pPr>
              <w:widowControl/>
              <w:spacing w:before="120"/>
              <w:rPr>
                <w:rFonts w:ascii="Times New Roman" w:eastAsia="SimSun"/>
                <w:szCs w:val="20"/>
                <w:lang w:eastAsia="zh-CN"/>
              </w:rPr>
            </w:pPr>
            <w:r>
              <w:rPr>
                <w:rFonts w:ascii="Times New Roman" w:eastAsia="SimSun" w:hint="eastAsia"/>
                <w:szCs w:val="20"/>
                <w:lang w:eastAsia="zh-CN"/>
              </w:rPr>
              <w:t>N</w:t>
            </w:r>
            <w:r>
              <w:rPr>
                <w:rFonts w:ascii="Times New Roman" w:eastAsia="SimSun"/>
                <w:szCs w:val="20"/>
                <w:lang w:eastAsia="zh-CN"/>
              </w:rPr>
              <w:t>o</w:t>
            </w:r>
          </w:p>
        </w:tc>
        <w:tc>
          <w:tcPr>
            <w:tcW w:w="7240" w:type="dxa"/>
          </w:tcPr>
          <w:p w14:paraId="32BA7A45" w14:textId="0561FAC5" w:rsidR="006D1633" w:rsidRPr="00111E1B" w:rsidRDefault="006D1633" w:rsidP="007B1D84">
            <w:pPr>
              <w:widowControl/>
              <w:spacing w:before="120"/>
              <w:rPr>
                <w:rFonts w:ascii="Times New Roman" w:eastAsia="SimSun"/>
                <w:szCs w:val="20"/>
                <w:lang w:eastAsia="zh-CN"/>
              </w:rPr>
            </w:pPr>
            <w:r>
              <w:rPr>
                <w:rFonts w:ascii="Times New Roman" w:eastAsia="SimSun" w:hint="eastAsia"/>
                <w:szCs w:val="20"/>
                <w:lang w:eastAsia="zh-CN"/>
              </w:rPr>
              <w:t>T</w:t>
            </w:r>
            <w:r>
              <w:rPr>
                <w:rFonts w:ascii="Times New Roman" w:eastAsia="SimSun"/>
                <w:szCs w:val="20"/>
                <w:lang w:eastAsia="zh-CN"/>
              </w:rPr>
              <w:t xml:space="preserve">his has been discussed for a long time </w:t>
            </w:r>
            <w:proofErr w:type="gramStart"/>
            <w:r>
              <w:rPr>
                <w:rFonts w:ascii="Times New Roman" w:eastAsia="SimSun"/>
                <w:szCs w:val="20"/>
                <w:lang w:eastAsia="zh-CN"/>
              </w:rPr>
              <w:t>before</w:t>
            </w:r>
            <w:r w:rsidR="002140D0">
              <w:rPr>
                <w:rFonts w:ascii="Times New Roman" w:eastAsia="SimSun"/>
                <w:szCs w:val="20"/>
                <w:lang w:eastAsia="zh-CN"/>
              </w:rPr>
              <w:t>, and</w:t>
            </w:r>
            <w:proofErr w:type="gramEnd"/>
            <w:r w:rsidR="002140D0">
              <w:rPr>
                <w:rFonts w:ascii="Times New Roman" w:eastAsia="SimSun"/>
                <w:szCs w:val="20"/>
                <w:lang w:eastAsia="zh-CN"/>
              </w:rPr>
              <w:t xml:space="preserve"> is not agreeable.</w:t>
            </w:r>
          </w:p>
        </w:tc>
      </w:tr>
      <w:tr w:rsidR="00C21822" w14:paraId="40B74E7F" w14:textId="77777777" w:rsidTr="003224BE">
        <w:tc>
          <w:tcPr>
            <w:tcW w:w="1129" w:type="dxa"/>
          </w:tcPr>
          <w:p w14:paraId="06C4B144" w14:textId="48B3533F" w:rsidR="00C21822" w:rsidRDefault="00C21822" w:rsidP="00C21822">
            <w:pPr>
              <w:widowControl/>
              <w:spacing w:before="120"/>
              <w:rPr>
                <w:rFonts w:ascii="Times New Roman" w:eastAsia="SimSun"/>
                <w:szCs w:val="20"/>
                <w:lang w:eastAsia="zh-CN"/>
              </w:rPr>
            </w:pPr>
            <w:r>
              <w:rPr>
                <w:rFonts w:ascii="Times New Roman"/>
                <w:szCs w:val="20"/>
              </w:rPr>
              <w:t>Nokia</w:t>
            </w:r>
          </w:p>
        </w:tc>
        <w:tc>
          <w:tcPr>
            <w:tcW w:w="993" w:type="dxa"/>
          </w:tcPr>
          <w:p w14:paraId="42D13D2B" w14:textId="228D64EA" w:rsidR="00C21822" w:rsidRDefault="00C21822" w:rsidP="00C21822">
            <w:pPr>
              <w:widowControl/>
              <w:spacing w:before="120"/>
              <w:rPr>
                <w:rFonts w:ascii="Times New Roman" w:eastAsia="SimSun"/>
                <w:szCs w:val="20"/>
                <w:lang w:eastAsia="zh-CN"/>
              </w:rPr>
            </w:pPr>
            <w:r>
              <w:rPr>
                <w:rFonts w:ascii="Times New Roman"/>
                <w:szCs w:val="20"/>
              </w:rPr>
              <w:t>Yes</w:t>
            </w:r>
          </w:p>
        </w:tc>
        <w:tc>
          <w:tcPr>
            <w:tcW w:w="7240" w:type="dxa"/>
          </w:tcPr>
          <w:p w14:paraId="70246EB0" w14:textId="2565345C" w:rsidR="00C21822" w:rsidRDefault="00C21822" w:rsidP="00C21822">
            <w:pPr>
              <w:widowControl/>
              <w:spacing w:before="120"/>
              <w:rPr>
                <w:rFonts w:ascii="Times New Roman" w:eastAsia="SimSun"/>
                <w:szCs w:val="20"/>
                <w:lang w:eastAsia="zh-CN"/>
              </w:rPr>
            </w:pPr>
            <w:r>
              <w:rPr>
                <w:rFonts w:ascii="Times New Roman" w:eastAsia="SimSun"/>
                <w:szCs w:val="20"/>
                <w:lang w:eastAsia="zh-CN"/>
              </w:rPr>
              <w:t>This is an important feature.</w:t>
            </w:r>
          </w:p>
        </w:tc>
      </w:tr>
      <w:tr w:rsidR="005565A7" w14:paraId="22C72348" w14:textId="77777777" w:rsidTr="003224BE">
        <w:tc>
          <w:tcPr>
            <w:tcW w:w="1129" w:type="dxa"/>
          </w:tcPr>
          <w:p w14:paraId="117F0794" w14:textId="19B2256C" w:rsidR="005565A7" w:rsidRDefault="005565A7" w:rsidP="005565A7">
            <w:pPr>
              <w:widowControl/>
              <w:spacing w:before="120"/>
              <w:rPr>
                <w:rFonts w:ascii="Times New Roman"/>
                <w:szCs w:val="20"/>
              </w:rPr>
            </w:pPr>
            <w:r>
              <w:rPr>
                <w:rFonts w:ascii="Times New Roman"/>
                <w:szCs w:val="20"/>
              </w:rPr>
              <w:t>AT&amp;T</w:t>
            </w:r>
          </w:p>
        </w:tc>
        <w:tc>
          <w:tcPr>
            <w:tcW w:w="993" w:type="dxa"/>
          </w:tcPr>
          <w:p w14:paraId="51527CE0" w14:textId="62526EAF" w:rsidR="005565A7" w:rsidRDefault="005565A7" w:rsidP="005565A7">
            <w:pPr>
              <w:widowControl/>
              <w:spacing w:before="120"/>
              <w:rPr>
                <w:rFonts w:ascii="Times New Roman"/>
                <w:szCs w:val="20"/>
              </w:rPr>
            </w:pPr>
            <w:r>
              <w:rPr>
                <w:rFonts w:ascii="Times New Roman"/>
                <w:szCs w:val="20"/>
              </w:rPr>
              <w:t>Yes</w:t>
            </w:r>
          </w:p>
        </w:tc>
        <w:tc>
          <w:tcPr>
            <w:tcW w:w="7240" w:type="dxa"/>
          </w:tcPr>
          <w:p w14:paraId="648D7B7C" w14:textId="0F6D103C" w:rsidR="005565A7" w:rsidRDefault="005565A7" w:rsidP="005565A7">
            <w:pPr>
              <w:widowControl/>
              <w:spacing w:before="120"/>
              <w:rPr>
                <w:rFonts w:ascii="Times New Roman" w:eastAsia="SimSun"/>
                <w:szCs w:val="20"/>
                <w:lang w:eastAsia="zh-CN"/>
              </w:rPr>
            </w:pPr>
            <w:r>
              <w:rPr>
                <w:rFonts w:ascii="Times New Roman"/>
                <w:szCs w:val="20"/>
              </w:rPr>
              <w:t xml:space="preserve">Initial access </w:t>
            </w:r>
            <w:r w:rsidRPr="0003035E">
              <w:rPr>
                <w:rFonts w:ascii="Times New Roman"/>
                <w:szCs w:val="20"/>
              </w:rPr>
              <w:t xml:space="preserve">beam correspondence </w:t>
            </w:r>
            <w:r>
              <w:rPr>
                <w:rFonts w:ascii="Times New Roman"/>
                <w:szCs w:val="20"/>
              </w:rPr>
              <w:t xml:space="preserve">is fundamental for FR2 UEs and </w:t>
            </w:r>
            <w:proofErr w:type="gramStart"/>
            <w:r>
              <w:rPr>
                <w:rFonts w:ascii="Times New Roman"/>
                <w:szCs w:val="20"/>
              </w:rPr>
              <w:t>sufficient</w:t>
            </w:r>
            <w:proofErr w:type="gramEnd"/>
            <w:r>
              <w:rPr>
                <w:rFonts w:ascii="Times New Roman"/>
                <w:szCs w:val="20"/>
              </w:rPr>
              <w:t xml:space="preserve"> </w:t>
            </w:r>
            <w:r w:rsidRPr="0003035E">
              <w:rPr>
                <w:rFonts w:ascii="Times New Roman"/>
                <w:szCs w:val="20"/>
              </w:rPr>
              <w:t>tests</w:t>
            </w:r>
            <w:r>
              <w:rPr>
                <w:rFonts w:ascii="Times New Roman"/>
                <w:szCs w:val="20"/>
              </w:rPr>
              <w:t>/requirements should be defined.</w:t>
            </w:r>
          </w:p>
        </w:tc>
      </w:tr>
    </w:tbl>
    <w:p w14:paraId="729DC698" w14:textId="77777777" w:rsidR="00700688" w:rsidRDefault="00700688" w:rsidP="00700688">
      <w:pPr>
        <w:widowControl/>
        <w:spacing w:before="120"/>
        <w:rPr>
          <w:rFonts w:ascii="Times New Roman"/>
          <w:b/>
          <w:bCs/>
          <w:szCs w:val="20"/>
        </w:rPr>
      </w:pPr>
    </w:p>
    <w:p w14:paraId="71453F61" w14:textId="056AF09F" w:rsidR="00700688" w:rsidRDefault="00700688" w:rsidP="00700688">
      <w:pPr>
        <w:widowControl/>
        <w:spacing w:before="120"/>
        <w:rPr>
          <w:rFonts w:ascii="Times New Roman"/>
          <w:szCs w:val="20"/>
        </w:rPr>
      </w:pPr>
      <w:r w:rsidRPr="00301DDC">
        <w:rPr>
          <w:rFonts w:ascii="Times New Roman"/>
          <w:b/>
          <w:bCs/>
          <w:szCs w:val="20"/>
        </w:rPr>
        <w:t>Q2</w:t>
      </w:r>
      <w:r>
        <w:rPr>
          <w:rFonts w:ascii="Times New Roman"/>
          <w:b/>
          <w:bCs/>
          <w:szCs w:val="20"/>
        </w:rPr>
        <w:t>-2</w:t>
      </w:r>
      <w:r w:rsidRPr="00301DDC">
        <w:rPr>
          <w:rFonts w:ascii="Times New Roman"/>
          <w:b/>
          <w:bCs/>
          <w:szCs w:val="20"/>
        </w:rPr>
        <w:t>:</w:t>
      </w:r>
      <w:r>
        <w:rPr>
          <w:rFonts w:ascii="Times New Roman"/>
          <w:szCs w:val="20"/>
        </w:rPr>
        <w:t xml:space="preserve"> </w:t>
      </w:r>
      <w:r w:rsidRPr="00A643A2">
        <w:rPr>
          <w:rFonts w:ascii="Times New Roman"/>
          <w:b/>
          <w:bCs/>
          <w:szCs w:val="20"/>
        </w:rPr>
        <w:t>postpone the study part of the “Inter-band UL CA” objective for FR2 in the WID</w:t>
      </w:r>
    </w:p>
    <w:p w14:paraId="089D60C1" w14:textId="77777777" w:rsidR="00700688" w:rsidRDefault="00700688" w:rsidP="00700688">
      <w:pPr>
        <w:widowControl/>
        <w:spacing w:before="120"/>
        <w:rPr>
          <w:rFonts w:ascii="Times New Roman"/>
          <w:szCs w:val="20"/>
        </w:rPr>
      </w:pPr>
    </w:p>
    <w:tbl>
      <w:tblPr>
        <w:tblStyle w:val="TableGrid"/>
        <w:tblW w:w="0" w:type="auto"/>
        <w:tblLook w:val="04A0" w:firstRow="1" w:lastRow="0" w:firstColumn="1" w:lastColumn="0" w:noHBand="0" w:noVBand="1"/>
      </w:tblPr>
      <w:tblGrid>
        <w:gridCol w:w="1129"/>
        <w:gridCol w:w="993"/>
        <w:gridCol w:w="7240"/>
      </w:tblGrid>
      <w:tr w:rsidR="00700688" w14:paraId="57646097" w14:textId="77777777" w:rsidTr="007B1D84">
        <w:tc>
          <w:tcPr>
            <w:tcW w:w="1129" w:type="dxa"/>
          </w:tcPr>
          <w:p w14:paraId="189590FA" w14:textId="77777777" w:rsidR="00700688" w:rsidRDefault="00700688" w:rsidP="007B1D84">
            <w:pPr>
              <w:widowControl/>
              <w:spacing w:before="120"/>
              <w:rPr>
                <w:rFonts w:ascii="Times New Roman"/>
                <w:szCs w:val="20"/>
              </w:rPr>
            </w:pPr>
            <w:r>
              <w:rPr>
                <w:rFonts w:ascii="Times New Roman" w:hint="eastAsia"/>
                <w:szCs w:val="20"/>
              </w:rPr>
              <w:t>Company</w:t>
            </w:r>
          </w:p>
        </w:tc>
        <w:tc>
          <w:tcPr>
            <w:tcW w:w="993" w:type="dxa"/>
          </w:tcPr>
          <w:p w14:paraId="3CE77786" w14:textId="77777777" w:rsidR="00700688" w:rsidRDefault="00700688" w:rsidP="007B1D84">
            <w:pPr>
              <w:widowControl/>
              <w:spacing w:before="120"/>
              <w:rPr>
                <w:rFonts w:ascii="Times New Roman"/>
                <w:szCs w:val="20"/>
              </w:rPr>
            </w:pPr>
            <w:r>
              <w:rPr>
                <w:rFonts w:ascii="Times New Roman" w:hint="eastAsia"/>
                <w:szCs w:val="20"/>
              </w:rPr>
              <w:t>Answer</w:t>
            </w:r>
          </w:p>
        </w:tc>
        <w:tc>
          <w:tcPr>
            <w:tcW w:w="7240" w:type="dxa"/>
          </w:tcPr>
          <w:p w14:paraId="16E12C12" w14:textId="77777777" w:rsidR="00700688" w:rsidRDefault="00700688" w:rsidP="007B1D84">
            <w:pPr>
              <w:widowControl/>
              <w:spacing w:before="120"/>
              <w:rPr>
                <w:rFonts w:ascii="Times New Roman"/>
                <w:szCs w:val="20"/>
              </w:rPr>
            </w:pPr>
            <w:r>
              <w:rPr>
                <w:rFonts w:ascii="Times New Roman" w:hint="eastAsia"/>
                <w:szCs w:val="20"/>
              </w:rPr>
              <w:t>Comment</w:t>
            </w:r>
          </w:p>
        </w:tc>
      </w:tr>
      <w:tr w:rsidR="006248C7" w14:paraId="0147F3F5" w14:textId="77777777" w:rsidTr="007B1D84">
        <w:tc>
          <w:tcPr>
            <w:tcW w:w="1129" w:type="dxa"/>
          </w:tcPr>
          <w:p w14:paraId="40DA6795" w14:textId="617E4999" w:rsidR="006248C7" w:rsidRDefault="006248C7" w:rsidP="006248C7">
            <w:pPr>
              <w:widowControl/>
              <w:spacing w:before="120"/>
              <w:rPr>
                <w:rFonts w:ascii="Times New Roman"/>
                <w:szCs w:val="20"/>
              </w:rPr>
            </w:pPr>
            <w:r>
              <w:rPr>
                <w:rFonts w:ascii="Times New Roman"/>
                <w:szCs w:val="20"/>
              </w:rPr>
              <w:t>Ericsson</w:t>
            </w:r>
          </w:p>
        </w:tc>
        <w:tc>
          <w:tcPr>
            <w:tcW w:w="993" w:type="dxa"/>
          </w:tcPr>
          <w:p w14:paraId="15C49A18" w14:textId="44DA5E07" w:rsidR="006248C7" w:rsidRDefault="006248C7" w:rsidP="006248C7">
            <w:pPr>
              <w:widowControl/>
              <w:spacing w:before="120"/>
              <w:rPr>
                <w:rFonts w:ascii="Times New Roman"/>
                <w:szCs w:val="20"/>
              </w:rPr>
            </w:pPr>
            <w:r>
              <w:rPr>
                <w:rFonts w:ascii="Times New Roman"/>
                <w:szCs w:val="20"/>
              </w:rPr>
              <w:t>Yes</w:t>
            </w:r>
          </w:p>
        </w:tc>
        <w:tc>
          <w:tcPr>
            <w:tcW w:w="7240" w:type="dxa"/>
          </w:tcPr>
          <w:p w14:paraId="325851D4" w14:textId="42E4BC0A" w:rsidR="006248C7" w:rsidRDefault="006248C7" w:rsidP="006248C7">
            <w:pPr>
              <w:widowControl/>
              <w:spacing w:before="120"/>
              <w:rPr>
                <w:rFonts w:ascii="Times New Roman"/>
                <w:szCs w:val="20"/>
              </w:rPr>
            </w:pPr>
            <w:r>
              <w:rPr>
                <w:rFonts w:ascii="Times New Roman"/>
                <w:szCs w:val="20"/>
              </w:rPr>
              <w:t xml:space="preserve">To limit work load we are fine to postpone the objective on inter-band UL CA. There has not been much input on this issue. </w:t>
            </w:r>
          </w:p>
        </w:tc>
      </w:tr>
      <w:tr w:rsidR="004363A0" w14:paraId="591686FE" w14:textId="77777777" w:rsidTr="007B1D84">
        <w:tc>
          <w:tcPr>
            <w:tcW w:w="1129" w:type="dxa"/>
          </w:tcPr>
          <w:p w14:paraId="4066AB7C" w14:textId="6C951528" w:rsidR="004363A0" w:rsidRDefault="004363A0" w:rsidP="004363A0">
            <w:pPr>
              <w:widowControl/>
              <w:spacing w:before="120"/>
              <w:rPr>
                <w:rFonts w:ascii="Times New Roman"/>
                <w:szCs w:val="20"/>
              </w:rPr>
            </w:pPr>
            <w:r>
              <w:rPr>
                <w:rFonts w:ascii="Times New Roman"/>
                <w:szCs w:val="20"/>
              </w:rPr>
              <w:t>Qualcomm</w:t>
            </w:r>
          </w:p>
        </w:tc>
        <w:tc>
          <w:tcPr>
            <w:tcW w:w="993" w:type="dxa"/>
          </w:tcPr>
          <w:p w14:paraId="3DCD97B4" w14:textId="2E59A3C8" w:rsidR="004363A0" w:rsidRDefault="004363A0" w:rsidP="004363A0">
            <w:pPr>
              <w:widowControl/>
              <w:spacing w:before="120"/>
              <w:rPr>
                <w:rFonts w:ascii="Times New Roman"/>
                <w:szCs w:val="20"/>
              </w:rPr>
            </w:pPr>
            <w:r>
              <w:rPr>
                <w:rFonts w:ascii="Times New Roman"/>
                <w:szCs w:val="20"/>
              </w:rPr>
              <w:t>Can postpone</w:t>
            </w:r>
          </w:p>
        </w:tc>
        <w:tc>
          <w:tcPr>
            <w:tcW w:w="7240" w:type="dxa"/>
          </w:tcPr>
          <w:p w14:paraId="1341A9A9" w14:textId="77777777" w:rsidR="004363A0" w:rsidRDefault="004363A0" w:rsidP="004363A0">
            <w:pPr>
              <w:widowControl/>
              <w:spacing w:before="120"/>
              <w:rPr>
                <w:rFonts w:ascii="Times New Roman"/>
                <w:szCs w:val="20"/>
              </w:rPr>
            </w:pPr>
          </w:p>
        </w:tc>
      </w:tr>
      <w:tr w:rsidR="005D3224" w14:paraId="13D9A456" w14:textId="77777777" w:rsidTr="007B1D84">
        <w:tc>
          <w:tcPr>
            <w:tcW w:w="1129" w:type="dxa"/>
          </w:tcPr>
          <w:p w14:paraId="5045ACDE" w14:textId="70686BD5" w:rsidR="005D3224" w:rsidRDefault="005D3224" w:rsidP="005D3224">
            <w:pPr>
              <w:widowControl/>
              <w:spacing w:before="120"/>
              <w:rPr>
                <w:rFonts w:ascii="Times New Roman"/>
                <w:szCs w:val="20"/>
              </w:rPr>
            </w:pPr>
            <w:r>
              <w:rPr>
                <w:rFonts w:ascii="Times New Roman" w:eastAsia="SimSun" w:hint="eastAsia"/>
                <w:szCs w:val="20"/>
                <w:lang w:eastAsia="zh-CN"/>
              </w:rPr>
              <w:t>H</w:t>
            </w:r>
            <w:r>
              <w:rPr>
                <w:rFonts w:ascii="Times New Roman" w:eastAsia="SimSun"/>
                <w:szCs w:val="20"/>
                <w:lang w:eastAsia="zh-CN"/>
              </w:rPr>
              <w:t>uawei</w:t>
            </w:r>
          </w:p>
        </w:tc>
        <w:tc>
          <w:tcPr>
            <w:tcW w:w="993" w:type="dxa"/>
          </w:tcPr>
          <w:p w14:paraId="1C059E63" w14:textId="77777777" w:rsidR="005D3224" w:rsidRDefault="005D3224" w:rsidP="005D3224">
            <w:pPr>
              <w:widowControl/>
              <w:spacing w:before="120"/>
              <w:rPr>
                <w:rFonts w:ascii="Times New Roman"/>
                <w:szCs w:val="20"/>
              </w:rPr>
            </w:pPr>
          </w:p>
        </w:tc>
        <w:tc>
          <w:tcPr>
            <w:tcW w:w="7240" w:type="dxa"/>
          </w:tcPr>
          <w:p w14:paraId="70FDAEB5" w14:textId="77777777" w:rsidR="005D3224" w:rsidRDefault="005D3224" w:rsidP="005D3224">
            <w:pPr>
              <w:widowControl/>
              <w:spacing w:before="120"/>
              <w:rPr>
                <w:rFonts w:ascii="Times New Roman" w:eastAsia="SimSun"/>
                <w:szCs w:val="20"/>
                <w:lang w:eastAsia="zh-CN"/>
              </w:rPr>
            </w:pPr>
            <w:r>
              <w:rPr>
                <w:rFonts w:ascii="Times New Roman" w:eastAsia="SimSun"/>
                <w:szCs w:val="20"/>
                <w:lang w:eastAsia="zh-CN"/>
              </w:rPr>
              <w:t xml:space="preserve">We can accept postpone the inter-band UL CA work. But in the contributions, only UL CA with CBM is postponed, while UL CA with IBM is still within the Rel-17 scope. It is preferred to remove all UL CA part including both IBM and CBM. </w:t>
            </w:r>
          </w:p>
          <w:p w14:paraId="4F2437FC" w14:textId="77777777" w:rsidR="005D3224" w:rsidRDefault="005D3224" w:rsidP="005D3224">
            <w:pPr>
              <w:widowControl/>
              <w:spacing w:before="120"/>
              <w:rPr>
                <w:rFonts w:ascii="Times New Roman" w:eastAsia="SimSun"/>
                <w:szCs w:val="20"/>
                <w:lang w:eastAsia="zh-CN"/>
              </w:rPr>
            </w:pPr>
            <w:r>
              <w:rPr>
                <w:rFonts w:ascii="Times New Roman" w:eastAsia="SimSun"/>
                <w:szCs w:val="20"/>
                <w:lang w:eastAsia="zh-CN"/>
              </w:rPr>
              <w:t>We propose following changes of the WID:</w:t>
            </w:r>
          </w:p>
          <w:p w14:paraId="61026A2B" w14:textId="3179E640" w:rsidR="005D3224" w:rsidRDefault="005D3224" w:rsidP="005D3224">
            <w:pPr>
              <w:pStyle w:val="ListParagraph"/>
              <w:numPr>
                <w:ilvl w:val="1"/>
                <w:numId w:val="40"/>
              </w:numPr>
              <w:wordWrap/>
              <w:autoSpaceDE/>
              <w:autoSpaceDN/>
              <w:spacing w:before="0" w:after="0" w:line="240" w:lineRule="auto"/>
              <w:ind w:leftChars="0" w:left="2517" w:hanging="357"/>
              <w:contextualSpacing/>
              <w:rPr>
                <w:szCs w:val="20"/>
              </w:rPr>
            </w:pPr>
          </w:p>
          <w:p w14:paraId="1E99F85C" w14:textId="77777777" w:rsidR="005D3224" w:rsidRDefault="005D3224" w:rsidP="005D3224">
            <w:pPr>
              <w:widowControl/>
              <w:spacing w:before="120"/>
              <w:rPr>
                <w:rFonts w:ascii="Times New Roman"/>
                <w:szCs w:val="20"/>
              </w:rPr>
            </w:pPr>
          </w:p>
        </w:tc>
      </w:tr>
      <w:tr w:rsidR="005D3224" w14:paraId="550CB67C" w14:textId="77777777" w:rsidTr="007B1D84">
        <w:tc>
          <w:tcPr>
            <w:tcW w:w="1129" w:type="dxa"/>
          </w:tcPr>
          <w:p w14:paraId="1F823296" w14:textId="6E60D4A0" w:rsidR="005D3224" w:rsidRDefault="00AD1B7B" w:rsidP="005D3224">
            <w:pPr>
              <w:widowControl/>
              <w:spacing w:before="120"/>
              <w:rPr>
                <w:rFonts w:ascii="Times New Roman"/>
                <w:szCs w:val="20"/>
              </w:rPr>
            </w:pPr>
            <w:r>
              <w:rPr>
                <w:rFonts w:ascii="Times New Roman"/>
                <w:szCs w:val="20"/>
              </w:rPr>
              <w:t>Apple</w:t>
            </w:r>
          </w:p>
        </w:tc>
        <w:tc>
          <w:tcPr>
            <w:tcW w:w="993" w:type="dxa"/>
          </w:tcPr>
          <w:p w14:paraId="60DB78EF" w14:textId="011AC38B" w:rsidR="005D3224" w:rsidRDefault="00AD1B7B" w:rsidP="005D3224">
            <w:pPr>
              <w:widowControl/>
              <w:spacing w:before="120"/>
              <w:rPr>
                <w:rFonts w:ascii="Times New Roman"/>
                <w:szCs w:val="20"/>
              </w:rPr>
            </w:pPr>
            <w:r>
              <w:rPr>
                <w:rFonts w:ascii="Times New Roman"/>
                <w:szCs w:val="20"/>
              </w:rPr>
              <w:t>Yes</w:t>
            </w:r>
          </w:p>
        </w:tc>
        <w:tc>
          <w:tcPr>
            <w:tcW w:w="7240" w:type="dxa"/>
          </w:tcPr>
          <w:p w14:paraId="5EBB5DDC" w14:textId="45898393" w:rsidR="005D3224" w:rsidRDefault="00AD1B7B" w:rsidP="005D3224">
            <w:pPr>
              <w:widowControl/>
              <w:spacing w:before="120"/>
              <w:rPr>
                <w:rFonts w:ascii="Times New Roman"/>
                <w:szCs w:val="20"/>
              </w:rPr>
            </w:pPr>
            <w:r>
              <w:rPr>
                <w:rFonts w:ascii="Times New Roman"/>
                <w:szCs w:val="20"/>
              </w:rPr>
              <w:t>We propose to focus on inter-band DL CA in Rel-17 to limit the RAN4 workload.</w:t>
            </w:r>
          </w:p>
        </w:tc>
      </w:tr>
      <w:tr w:rsidR="005D3224" w14:paraId="383A636D" w14:textId="77777777" w:rsidTr="007B1D84">
        <w:tc>
          <w:tcPr>
            <w:tcW w:w="1129" w:type="dxa"/>
          </w:tcPr>
          <w:p w14:paraId="63C18CA9" w14:textId="0523388F" w:rsidR="005D3224" w:rsidRDefault="006C18B2" w:rsidP="005D3224">
            <w:pPr>
              <w:widowControl/>
              <w:spacing w:before="120"/>
              <w:rPr>
                <w:rFonts w:ascii="Times New Roman"/>
                <w:szCs w:val="20"/>
              </w:rPr>
            </w:pPr>
            <w:r>
              <w:rPr>
                <w:rFonts w:ascii="Times New Roman"/>
                <w:szCs w:val="20"/>
              </w:rPr>
              <w:t>MTK</w:t>
            </w:r>
          </w:p>
        </w:tc>
        <w:tc>
          <w:tcPr>
            <w:tcW w:w="993" w:type="dxa"/>
          </w:tcPr>
          <w:p w14:paraId="133E1287" w14:textId="333D7288" w:rsidR="005D3224" w:rsidRDefault="006C18B2" w:rsidP="005D3224">
            <w:pPr>
              <w:widowControl/>
              <w:spacing w:before="120"/>
              <w:rPr>
                <w:rFonts w:ascii="Times New Roman"/>
                <w:szCs w:val="20"/>
              </w:rPr>
            </w:pPr>
            <w:r>
              <w:rPr>
                <w:rFonts w:ascii="Times New Roman"/>
                <w:szCs w:val="20"/>
              </w:rPr>
              <w:t>Yes</w:t>
            </w:r>
          </w:p>
        </w:tc>
        <w:tc>
          <w:tcPr>
            <w:tcW w:w="7240" w:type="dxa"/>
          </w:tcPr>
          <w:p w14:paraId="4F59846F" w14:textId="0BC34E85" w:rsidR="005D3224" w:rsidRDefault="006C18B2" w:rsidP="005D3224">
            <w:pPr>
              <w:widowControl/>
              <w:spacing w:before="120"/>
              <w:rPr>
                <w:rFonts w:ascii="Times New Roman"/>
                <w:szCs w:val="20"/>
              </w:rPr>
            </w:pPr>
            <w:r>
              <w:rPr>
                <w:rFonts w:ascii="Times New Roman"/>
                <w:szCs w:val="20"/>
              </w:rPr>
              <w:t>It can be postponed for reasonable RAN4 workload.</w:t>
            </w:r>
          </w:p>
        </w:tc>
      </w:tr>
      <w:tr w:rsidR="00DD298C" w14:paraId="2E9BC242" w14:textId="77777777" w:rsidTr="007B1D84">
        <w:tc>
          <w:tcPr>
            <w:tcW w:w="1129" w:type="dxa"/>
          </w:tcPr>
          <w:p w14:paraId="330522EB" w14:textId="527F68B0" w:rsidR="00DD298C" w:rsidRDefault="00DD298C" w:rsidP="00DD298C">
            <w:pPr>
              <w:widowControl/>
              <w:spacing w:before="120"/>
              <w:rPr>
                <w:rFonts w:ascii="Times New Roman"/>
                <w:szCs w:val="20"/>
              </w:rPr>
            </w:pPr>
            <w:r>
              <w:rPr>
                <w:rFonts w:ascii="Times New Roman"/>
                <w:szCs w:val="20"/>
              </w:rPr>
              <w:lastRenderedPageBreak/>
              <w:t>vivo</w:t>
            </w:r>
          </w:p>
        </w:tc>
        <w:tc>
          <w:tcPr>
            <w:tcW w:w="993" w:type="dxa"/>
          </w:tcPr>
          <w:p w14:paraId="67194E70" w14:textId="7CE01ACD" w:rsidR="00DD298C" w:rsidRDefault="00DD298C" w:rsidP="00DD298C">
            <w:pPr>
              <w:widowControl/>
              <w:spacing w:before="120"/>
              <w:rPr>
                <w:rFonts w:ascii="Times New Roman"/>
                <w:szCs w:val="20"/>
              </w:rPr>
            </w:pPr>
            <w:r>
              <w:rPr>
                <w:rFonts w:ascii="Times New Roman"/>
                <w:szCs w:val="20"/>
              </w:rPr>
              <w:t xml:space="preserve">Yes </w:t>
            </w:r>
          </w:p>
        </w:tc>
        <w:tc>
          <w:tcPr>
            <w:tcW w:w="7240" w:type="dxa"/>
          </w:tcPr>
          <w:p w14:paraId="50E2F9F3" w14:textId="3C7115C5" w:rsidR="00DD298C" w:rsidRDefault="00DD298C" w:rsidP="00DD298C">
            <w:pPr>
              <w:widowControl/>
              <w:spacing w:before="120"/>
              <w:rPr>
                <w:rFonts w:ascii="Times New Roman"/>
                <w:szCs w:val="20"/>
              </w:rPr>
            </w:pPr>
            <w:r w:rsidRPr="00A16877">
              <w:rPr>
                <w:rFonts w:ascii="Times New Roman"/>
                <w:szCs w:val="20"/>
              </w:rPr>
              <w:t>We are fine to postpone this study.  How to revise WID can be discussed further.</w:t>
            </w:r>
          </w:p>
        </w:tc>
      </w:tr>
      <w:tr w:rsidR="009009EE" w14:paraId="00582536" w14:textId="77777777" w:rsidTr="007B1D84">
        <w:tc>
          <w:tcPr>
            <w:tcW w:w="1129" w:type="dxa"/>
          </w:tcPr>
          <w:p w14:paraId="287835CB" w14:textId="2F832167" w:rsidR="009009EE" w:rsidRDefault="009009EE" w:rsidP="009009EE">
            <w:pPr>
              <w:widowControl/>
              <w:spacing w:before="120"/>
              <w:rPr>
                <w:rFonts w:ascii="Times New Roman"/>
                <w:szCs w:val="20"/>
              </w:rPr>
            </w:pPr>
            <w:r>
              <w:rPr>
                <w:rFonts w:ascii="Times New Roman" w:hint="eastAsia"/>
                <w:szCs w:val="20"/>
              </w:rPr>
              <w:t>LG Electronics</w:t>
            </w:r>
          </w:p>
        </w:tc>
        <w:tc>
          <w:tcPr>
            <w:tcW w:w="993" w:type="dxa"/>
          </w:tcPr>
          <w:p w14:paraId="26B48217" w14:textId="54A53C71" w:rsidR="009009EE" w:rsidRDefault="009009EE" w:rsidP="009009EE">
            <w:pPr>
              <w:widowControl/>
              <w:spacing w:before="120"/>
              <w:rPr>
                <w:rFonts w:ascii="Times New Roman"/>
                <w:szCs w:val="20"/>
              </w:rPr>
            </w:pPr>
            <w:r>
              <w:rPr>
                <w:rFonts w:ascii="Times New Roman"/>
                <w:szCs w:val="20"/>
              </w:rPr>
              <w:t xml:space="preserve">Yes </w:t>
            </w:r>
          </w:p>
        </w:tc>
        <w:tc>
          <w:tcPr>
            <w:tcW w:w="7240" w:type="dxa"/>
          </w:tcPr>
          <w:p w14:paraId="620C9497" w14:textId="77777777" w:rsidR="009009EE" w:rsidRDefault="009009EE" w:rsidP="009009EE">
            <w:pPr>
              <w:widowControl/>
              <w:spacing w:before="120"/>
              <w:rPr>
                <w:rFonts w:ascii="Times New Roman"/>
                <w:szCs w:val="20"/>
              </w:rPr>
            </w:pPr>
            <w:r>
              <w:rPr>
                <w:rFonts w:ascii="Times New Roman" w:hint="eastAsia"/>
                <w:szCs w:val="20"/>
              </w:rPr>
              <w:t>In RAN4#</w:t>
            </w:r>
            <w:r>
              <w:rPr>
                <w:rFonts w:ascii="Times New Roman"/>
                <w:szCs w:val="20"/>
              </w:rPr>
              <w:t>98e, the following was agreed.</w:t>
            </w:r>
          </w:p>
          <w:p w14:paraId="17AD4105" w14:textId="77777777" w:rsidR="009009EE" w:rsidRDefault="009009EE" w:rsidP="009009EE">
            <w:pPr>
              <w:widowControl/>
              <w:spacing w:before="120"/>
              <w:rPr>
                <w:rFonts w:ascii="Times New Roman"/>
                <w:szCs w:val="20"/>
              </w:rPr>
            </w:pPr>
            <w:r w:rsidRPr="003000CE">
              <w:rPr>
                <w:rFonts w:ascii="Times New Roman" w:hint="eastAsia"/>
                <w:szCs w:val="20"/>
              </w:rPr>
              <w:t>•</w:t>
            </w:r>
            <w:r>
              <w:rPr>
                <w:rFonts w:ascii="Times New Roman" w:hint="eastAsia"/>
                <w:szCs w:val="20"/>
              </w:rPr>
              <w:t xml:space="preserve"> </w:t>
            </w:r>
            <w:r w:rsidRPr="003000CE">
              <w:rPr>
                <w:rFonts w:ascii="Times New Roman"/>
                <w:szCs w:val="20"/>
              </w:rPr>
              <w:t>FR2 inter-band UL CA feasibility studies are put on hold until FR2 inter-band DL CA feasibility studies have progressed</w:t>
            </w:r>
            <w:r>
              <w:rPr>
                <w:rFonts w:ascii="Times New Roman"/>
                <w:szCs w:val="20"/>
              </w:rPr>
              <w:t>.</w:t>
            </w:r>
          </w:p>
          <w:p w14:paraId="75EF81EC" w14:textId="6CA42053" w:rsidR="009009EE" w:rsidRDefault="009009EE" w:rsidP="009009EE">
            <w:pPr>
              <w:widowControl/>
              <w:spacing w:before="120"/>
              <w:rPr>
                <w:rFonts w:ascii="Times New Roman"/>
                <w:szCs w:val="20"/>
              </w:rPr>
            </w:pPr>
            <w:r>
              <w:rPr>
                <w:rFonts w:ascii="Times New Roman" w:hint="eastAsia"/>
                <w:szCs w:val="20"/>
              </w:rPr>
              <w:t xml:space="preserve">We support to postpone FR2 inter-band UL CA feasibility for </w:t>
            </w:r>
            <w:r>
              <w:rPr>
                <w:rFonts w:ascii="Times New Roman"/>
                <w:szCs w:val="20"/>
              </w:rPr>
              <w:t xml:space="preserve">both </w:t>
            </w:r>
            <w:r>
              <w:rPr>
                <w:rFonts w:ascii="Times New Roman" w:hint="eastAsia"/>
                <w:szCs w:val="20"/>
              </w:rPr>
              <w:t>CBM and IBM.</w:t>
            </w:r>
          </w:p>
        </w:tc>
      </w:tr>
      <w:tr w:rsidR="00227A83" w14:paraId="58F70E97" w14:textId="77777777" w:rsidTr="007B1D84">
        <w:tc>
          <w:tcPr>
            <w:tcW w:w="1129" w:type="dxa"/>
          </w:tcPr>
          <w:p w14:paraId="5546CB77" w14:textId="5B4EA77D" w:rsidR="00227A83" w:rsidRDefault="00227A83" w:rsidP="00227A83">
            <w:pPr>
              <w:widowControl/>
              <w:spacing w:before="120"/>
              <w:rPr>
                <w:rFonts w:ascii="Times New Roman"/>
                <w:szCs w:val="20"/>
              </w:rPr>
            </w:pPr>
            <w:r>
              <w:rPr>
                <w:rFonts w:ascii="Times New Roman"/>
                <w:szCs w:val="20"/>
              </w:rPr>
              <w:t>ZTE</w:t>
            </w:r>
          </w:p>
        </w:tc>
        <w:tc>
          <w:tcPr>
            <w:tcW w:w="993" w:type="dxa"/>
          </w:tcPr>
          <w:p w14:paraId="17F87D6F" w14:textId="01139C58" w:rsidR="00227A83" w:rsidRDefault="00227A83" w:rsidP="00227A83">
            <w:pPr>
              <w:widowControl/>
              <w:spacing w:before="120"/>
              <w:rPr>
                <w:rFonts w:ascii="Times New Roman"/>
                <w:szCs w:val="20"/>
              </w:rPr>
            </w:pPr>
            <w:r>
              <w:rPr>
                <w:rFonts w:ascii="Times New Roman"/>
                <w:szCs w:val="20"/>
              </w:rPr>
              <w:t>Yes</w:t>
            </w:r>
          </w:p>
        </w:tc>
        <w:tc>
          <w:tcPr>
            <w:tcW w:w="7240" w:type="dxa"/>
          </w:tcPr>
          <w:p w14:paraId="32F0BFB3" w14:textId="36631DBA" w:rsidR="00227A83" w:rsidRDefault="00227A83" w:rsidP="00227A83">
            <w:pPr>
              <w:widowControl/>
              <w:spacing w:before="120"/>
              <w:rPr>
                <w:rFonts w:ascii="Times New Roman"/>
                <w:szCs w:val="20"/>
              </w:rPr>
            </w:pPr>
            <w:r>
              <w:rPr>
                <w:rFonts w:ascii="Times New Roman" w:eastAsia="SimSun"/>
                <w:szCs w:val="20"/>
                <w:lang w:eastAsia="zh-CN"/>
              </w:rPr>
              <w:t>Agree with Proposal 2.</w:t>
            </w:r>
          </w:p>
        </w:tc>
      </w:tr>
      <w:tr w:rsidR="003C7AE1" w14:paraId="493E0A81" w14:textId="77777777" w:rsidTr="007B1D84">
        <w:tc>
          <w:tcPr>
            <w:tcW w:w="1129" w:type="dxa"/>
          </w:tcPr>
          <w:p w14:paraId="5A08EB24" w14:textId="0F928184" w:rsidR="003C7AE1" w:rsidRPr="003C7AE1" w:rsidRDefault="003C7AE1" w:rsidP="00227A83">
            <w:pPr>
              <w:widowControl/>
              <w:spacing w:before="120"/>
              <w:rPr>
                <w:rFonts w:ascii="Times New Roman"/>
                <w:szCs w:val="20"/>
              </w:rPr>
            </w:pPr>
            <w:r>
              <w:rPr>
                <w:rFonts w:ascii="Times New Roman"/>
                <w:szCs w:val="20"/>
              </w:rPr>
              <w:t>Sony</w:t>
            </w:r>
          </w:p>
        </w:tc>
        <w:tc>
          <w:tcPr>
            <w:tcW w:w="993" w:type="dxa"/>
          </w:tcPr>
          <w:p w14:paraId="2331AC3B" w14:textId="3100862B" w:rsidR="003C7AE1" w:rsidRPr="003C7AE1" w:rsidRDefault="003C7AE1" w:rsidP="00227A83">
            <w:pPr>
              <w:widowControl/>
              <w:spacing w:before="120"/>
              <w:rPr>
                <w:rFonts w:ascii="Times New Roman"/>
                <w:szCs w:val="20"/>
              </w:rPr>
            </w:pPr>
            <w:r>
              <w:rPr>
                <w:rFonts w:ascii="Times New Roman"/>
                <w:szCs w:val="20"/>
              </w:rPr>
              <w:t>Yes</w:t>
            </w:r>
          </w:p>
        </w:tc>
        <w:tc>
          <w:tcPr>
            <w:tcW w:w="7240" w:type="dxa"/>
          </w:tcPr>
          <w:p w14:paraId="43A91957" w14:textId="1C12E039" w:rsidR="003C7AE1" w:rsidRPr="003C7AE1" w:rsidRDefault="003C7AE1" w:rsidP="00227A83">
            <w:pPr>
              <w:widowControl/>
              <w:spacing w:before="120"/>
              <w:rPr>
                <w:rFonts w:ascii="Times New Roman" w:eastAsia="SimSun"/>
                <w:szCs w:val="20"/>
                <w:lang w:eastAsia="zh-CN"/>
              </w:rPr>
            </w:pPr>
            <w:r>
              <w:rPr>
                <w:rFonts w:ascii="Times New Roman" w:eastAsia="SimSun"/>
                <w:szCs w:val="20"/>
                <w:lang w:eastAsia="zh-CN"/>
              </w:rPr>
              <w:t xml:space="preserve">We support to postpone the UL part since it </w:t>
            </w:r>
            <w:r w:rsidR="003E5E5C">
              <w:rPr>
                <w:rFonts w:ascii="Times New Roman" w:eastAsia="SimSun"/>
                <w:szCs w:val="20"/>
                <w:lang w:eastAsia="zh-CN"/>
              </w:rPr>
              <w:t>has</w:t>
            </w:r>
            <w:r>
              <w:rPr>
                <w:rFonts w:ascii="Times New Roman" w:eastAsia="SimSun"/>
                <w:szCs w:val="20"/>
                <w:lang w:eastAsia="zh-CN"/>
              </w:rPr>
              <w:t xml:space="preserve"> some dependen</w:t>
            </w:r>
            <w:r w:rsidR="003E5E5C">
              <w:rPr>
                <w:rFonts w:ascii="Times New Roman" w:eastAsia="SimSun"/>
                <w:szCs w:val="20"/>
                <w:lang w:eastAsia="zh-CN"/>
              </w:rPr>
              <w:t>cy</w:t>
            </w:r>
            <w:r>
              <w:rPr>
                <w:rFonts w:ascii="Times New Roman" w:eastAsia="SimSun"/>
                <w:szCs w:val="20"/>
                <w:lang w:eastAsia="zh-CN"/>
              </w:rPr>
              <w:t xml:space="preserve"> on the DL part discussion, it would be more efficient if we take this task after the DL part is stable. In addition, it also allows more balanced workload. </w:t>
            </w:r>
          </w:p>
        </w:tc>
      </w:tr>
      <w:tr w:rsidR="003224BE" w14:paraId="65199424" w14:textId="77777777" w:rsidTr="003224BE">
        <w:tc>
          <w:tcPr>
            <w:tcW w:w="1129" w:type="dxa"/>
          </w:tcPr>
          <w:p w14:paraId="2B047BD4" w14:textId="77777777" w:rsidR="003224BE" w:rsidRDefault="003224BE" w:rsidP="007B1D84">
            <w:pPr>
              <w:widowControl/>
              <w:spacing w:before="120"/>
              <w:rPr>
                <w:rFonts w:ascii="Times New Roman"/>
                <w:szCs w:val="20"/>
              </w:rPr>
            </w:pPr>
            <w:r>
              <w:rPr>
                <w:rFonts w:ascii="Times New Roman"/>
                <w:szCs w:val="20"/>
              </w:rPr>
              <w:t>Intel</w:t>
            </w:r>
          </w:p>
        </w:tc>
        <w:tc>
          <w:tcPr>
            <w:tcW w:w="993" w:type="dxa"/>
          </w:tcPr>
          <w:p w14:paraId="660F4623" w14:textId="77777777" w:rsidR="003224BE" w:rsidRDefault="003224BE" w:rsidP="007B1D84">
            <w:pPr>
              <w:widowControl/>
              <w:spacing w:before="120"/>
              <w:rPr>
                <w:rFonts w:ascii="Times New Roman"/>
                <w:szCs w:val="20"/>
              </w:rPr>
            </w:pPr>
            <w:r>
              <w:rPr>
                <w:rFonts w:ascii="Times New Roman"/>
                <w:szCs w:val="20"/>
              </w:rPr>
              <w:t>No</w:t>
            </w:r>
          </w:p>
        </w:tc>
        <w:tc>
          <w:tcPr>
            <w:tcW w:w="7240" w:type="dxa"/>
          </w:tcPr>
          <w:p w14:paraId="7302898C" w14:textId="77777777" w:rsidR="003224BE" w:rsidRDefault="003224BE" w:rsidP="007B1D84">
            <w:pPr>
              <w:widowControl/>
              <w:spacing w:before="120"/>
              <w:rPr>
                <w:rFonts w:ascii="Times New Roman"/>
                <w:szCs w:val="20"/>
              </w:rPr>
            </w:pPr>
            <w:r>
              <w:rPr>
                <w:rFonts w:ascii="Times New Roman"/>
                <w:szCs w:val="20"/>
              </w:rPr>
              <w:t xml:space="preserve">The objectives prioritization was performed before the original WI was approved and making an update to remove the objective in just 6 months is not a good practice. Our first preference is to keep UL CA objectives. </w:t>
            </w:r>
          </w:p>
          <w:p w14:paraId="4363C216" w14:textId="77777777" w:rsidR="003224BE" w:rsidRDefault="003224BE" w:rsidP="007B1D84">
            <w:pPr>
              <w:widowControl/>
              <w:spacing w:before="120"/>
              <w:rPr>
                <w:rFonts w:ascii="Times New Roman"/>
                <w:szCs w:val="20"/>
              </w:rPr>
            </w:pPr>
            <w:r>
              <w:rPr>
                <w:rFonts w:ascii="Times New Roman"/>
                <w:szCs w:val="20"/>
              </w:rPr>
              <w:t xml:space="preserve">We can compromise given the companies views, but the meaning of “postponing” is unclear. Is it expected to come back later in Rel-17? If so, then RAN4 may not have </w:t>
            </w:r>
            <w:proofErr w:type="gramStart"/>
            <w:r>
              <w:rPr>
                <w:rFonts w:ascii="Times New Roman"/>
                <w:szCs w:val="20"/>
              </w:rPr>
              <w:t>sufficient</w:t>
            </w:r>
            <w:proofErr w:type="gramEnd"/>
            <w:r>
              <w:rPr>
                <w:rFonts w:ascii="Times New Roman"/>
                <w:szCs w:val="20"/>
              </w:rPr>
              <w:t xml:space="preserve"> time to complete it in Rel-17. In this case it is simply better to remove the objective. </w:t>
            </w:r>
          </w:p>
        </w:tc>
      </w:tr>
      <w:tr w:rsidR="002140D0" w14:paraId="0334F6B8" w14:textId="77777777" w:rsidTr="003224BE">
        <w:tc>
          <w:tcPr>
            <w:tcW w:w="1129" w:type="dxa"/>
          </w:tcPr>
          <w:p w14:paraId="002FA26D" w14:textId="459CCC76" w:rsidR="002140D0" w:rsidRPr="00111E1B" w:rsidRDefault="002140D0" w:rsidP="007B1D84">
            <w:pPr>
              <w:widowControl/>
              <w:spacing w:before="12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993" w:type="dxa"/>
          </w:tcPr>
          <w:p w14:paraId="3E76CF84" w14:textId="22570D00" w:rsidR="002140D0" w:rsidRPr="00111E1B" w:rsidRDefault="002140D0" w:rsidP="007B1D84">
            <w:pPr>
              <w:widowControl/>
              <w:spacing w:before="120"/>
              <w:rPr>
                <w:rFonts w:ascii="Times New Roman" w:eastAsia="SimSun"/>
                <w:szCs w:val="20"/>
                <w:lang w:eastAsia="zh-CN"/>
              </w:rPr>
            </w:pPr>
            <w:r>
              <w:rPr>
                <w:rFonts w:ascii="Times New Roman" w:eastAsia="SimSun" w:hint="eastAsia"/>
                <w:szCs w:val="20"/>
                <w:lang w:eastAsia="zh-CN"/>
              </w:rPr>
              <w:t>Y</w:t>
            </w:r>
            <w:r>
              <w:rPr>
                <w:rFonts w:ascii="Times New Roman" w:eastAsia="SimSun"/>
                <w:szCs w:val="20"/>
                <w:lang w:eastAsia="zh-CN"/>
              </w:rPr>
              <w:t>es</w:t>
            </w:r>
          </w:p>
        </w:tc>
        <w:tc>
          <w:tcPr>
            <w:tcW w:w="7240" w:type="dxa"/>
          </w:tcPr>
          <w:p w14:paraId="6F03E354" w14:textId="0E1B7B41" w:rsidR="002140D0" w:rsidRPr="00111E1B" w:rsidRDefault="00AB6560" w:rsidP="007B1D84">
            <w:pPr>
              <w:widowControl/>
              <w:spacing w:before="120"/>
              <w:rPr>
                <w:rFonts w:ascii="Times New Roman" w:eastAsia="SimSun"/>
                <w:szCs w:val="20"/>
                <w:lang w:eastAsia="zh-CN"/>
              </w:rPr>
            </w:pPr>
            <w:r>
              <w:rPr>
                <w:rFonts w:ascii="Times New Roman" w:eastAsia="SimSun" w:hint="eastAsia"/>
                <w:szCs w:val="20"/>
                <w:lang w:eastAsia="zh-CN"/>
              </w:rPr>
              <w:t>A</w:t>
            </w:r>
            <w:r>
              <w:rPr>
                <w:rFonts w:ascii="Times New Roman" w:eastAsia="SimSun"/>
                <w:szCs w:val="20"/>
                <w:lang w:eastAsia="zh-CN"/>
              </w:rPr>
              <w:t xml:space="preserve">nd suggest </w:t>
            </w:r>
            <w:proofErr w:type="gramStart"/>
            <w:r>
              <w:rPr>
                <w:rFonts w:ascii="Times New Roman" w:eastAsia="SimSun"/>
                <w:szCs w:val="20"/>
                <w:lang w:eastAsia="zh-CN"/>
              </w:rPr>
              <w:t>to remove</w:t>
            </w:r>
            <w:proofErr w:type="gramEnd"/>
            <w:r>
              <w:rPr>
                <w:rFonts w:ascii="Times New Roman" w:eastAsia="SimSun"/>
                <w:szCs w:val="20"/>
                <w:lang w:eastAsia="zh-CN"/>
              </w:rPr>
              <w:t xml:space="preserve"> whole CBM and IBM for UL CA.</w:t>
            </w:r>
          </w:p>
        </w:tc>
      </w:tr>
      <w:tr w:rsidR="00C21822" w14:paraId="0CA867A8" w14:textId="77777777" w:rsidTr="003224BE">
        <w:tc>
          <w:tcPr>
            <w:tcW w:w="1129" w:type="dxa"/>
          </w:tcPr>
          <w:p w14:paraId="18BE0A14" w14:textId="1B26ECD4" w:rsidR="00C21822" w:rsidRDefault="00C21822" w:rsidP="00C21822">
            <w:pPr>
              <w:widowControl/>
              <w:spacing w:before="120"/>
              <w:rPr>
                <w:rFonts w:ascii="Times New Roman" w:eastAsia="SimSun"/>
                <w:szCs w:val="20"/>
                <w:lang w:eastAsia="zh-CN"/>
              </w:rPr>
            </w:pPr>
            <w:r>
              <w:rPr>
                <w:rFonts w:ascii="Times New Roman"/>
                <w:szCs w:val="20"/>
              </w:rPr>
              <w:t>Nokia</w:t>
            </w:r>
          </w:p>
        </w:tc>
        <w:tc>
          <w:tcPr>
            <w:tcW w:w="993" w:type="dxa"/>
          </w:tcPr>
          <w:p w14:paraId="4D955FFB" w14:textId="3F58487F" w:rsidR="00C21822" w:rsidRDefault="00C21822" w:rsidP="00C21822">
            <w:pPr>
              <w:widowControl/>
              <w:spacing w:before="120"/>
              <w:rPr>
                <w:rFonts w:ascii="Times New Roman" w:eastAsia="SimSun"/>
                <w:szCs w:val="20"/>
                <w:lang w:eastAsia="zh-CN"/>
              </w:rPr>
            </w:pPr>
            <w:r>
              <w:rPr>
                <w:rFonts w:ascii="Times New Roman"/>
                <w:szCs w:val="20"/>
              </w:rPr>
              <w:t>Yes</w:t>
            </w:r>
          </w:p>
        </w:tc>
        <w:tc>
          <w:tcPr>
            <w:tcW w:w="7240" w:type="dxa"/>
          </w:tcPr>
          <w:p w14:paraId="768FFB4B" w14:textId="38E214EB" w:rsidR="00C21822" w:rsidRDefault="00C21822" w:rsidP="00C21822">
            <w:pPr>
              <w:widowControl/>
              <w:spacing w:before="120"/>
              <w:rPr>
                <w:rFonts w:ascii="Times New Roman" w:eastAsia="SimSun"/>
                <w:szCs w:val="20"/>
                <w:lang w:eastAsia="zh-CN"/>
              </w:rPr>
            </w:pPr>
            <w:r>
              <w:rPr>
                <w:rFonts w:ascii="Times New Roman" w:eastAsia="SimSun"/>
                <w:szCs w:val="20"/>
                <w:lang w:eastAsia="zh-CN"/>
              </w:rPr>
              <w:t>To limit the workload and focus the work for band combinations between the frequency groups for IBM UE.</w:t>
            </w:r>
          </w:p>
        </w:tc>
      </w:tr>
    </w:tbl>
    <w:p w14:paraId="2D4F886E" w14:textId="77777777" w:rsidR="00B9145F" w:rsidRDefault="00B9145F" w:rsidP="00C46DC2">
      <w:pPr>
        <w:widowControl/>
        <w:spacing w:before="120"/>
        <w:rPr>
          <w:rFonts w:ascii="Times New Roman"/>
          <w:szCs w:val="20"/>
        </w:rPr>
      </w:pPr>
    </w:p>
    <w:p w14:paraId="3EA9B3A7" w14:textId="77777777" w:rsidR="008E0740" w:rsidRPr="006C0B14" w:rsidRDefault="008E0740" w:rsidP="00AF7F8A">
      <w:pPr>
        <w:widowControl/>
        <w:spacing w:before="120"/>
        <w:rPr>
          <w:rFonts w:ascii="Times New Roman"/>
          <w:szCs w:val="20"/>
        </w:rPr>
      </w:pPr>
    </w:p>
    <w:p w14:paraId="33A8A1A2" w14:textId="786A5A8E" w:rsidR="00C53179" w:rsidRDefault="00C53179" w:rsidP="00C46F25">
      <w:pPr>
        <w:pStyle w:val="Heading2"/>
      </w:pPr>
      <w:r w:rsidRPr="00C46F25">
        <w:rPr>
          <w:rFonts w:hint="eastAsia"/>
        </w:rPr>
        <w:t>2.</w:t>
      </w:r>
      <w:r w:rsidR="002C6F14" w:rsidRPr="00C46F25">
        <w:t>3</w:t>
      </w:r>
      <w:r w:rsidRPr="00C46F25">
        <w:rPr>
          <w:rFonts w:hint="eastAsia"/>
        </w:rPr>
        <w:t xml:space="preserve">. </w:t>
      </w:r>
      <w:r w:rsidR="009D7F30" w:rsidRPr="00C46F25">
        <w:t xml:space="preserve">RP-210412: </w:t>
      </w:r>
      <w:r w:rsidR="00C46F25" w:rsidRPr="00C46F25">
        <w:t>Introduce new FR2 CA BW classes and related Rx requirements to support of contiguous downlink aggregated channel BW up to 1600 MHz</w:t>
      </w:r>
    </w:p>
    <w:p w14:paraId="2320F2D2" w14:textId="1B7A9BB1" w:rsidR="000771AF" w:rsidRPr="000771AF" w:rsidRDefault="000771AF" w:rsidP="000771AF">
      <w:pPr>
        <w:widowControl/>
        <w:rPr>
          <w:rFonts w:ascii="Times New Roman"/>
          <w:szCs w:val="20"/>
        </w:rPr>
      </w:pPr>
      <w:proofErr w:type="gramStart"/>
      <w:r w:rsidRPr="000771AF">
        <w:rPr>
          <w:rFonts w:ascii="Times New Roman"/>
          <w:szCs w:val="20"/>
        </w:rPr>
        <w:t>Also</w:t>
      </w:r>
      <w:proofErr w:type="gramEnd"/>
      <w:r>
        <w:rPr>
          <w:rFonts w:ascii="Times New Roman"/>
          <w:szCs w:val="20"/>
        </w:rPr>
        <w:t xml:space="preserve"> </w:t>
      </w:r>
      <w:r w:rsidR="009E67D4" w:rsidRPr="009E67D4">
        <w:rPr>
          <w:rFonts w:ascii="Times New Roman"/>
          <w:szCs w:val="20"/>
        </w:rPr>
        <w:t>RP-210414</w:t>
      </w:r>
    </w:p>
    <w:p w14:paraId="1EC31FDE" w14:textId="09DA91B7" w:rsidR="00584115" w:rsidRDefault="002C6F14" w:rsidP="002C6F14">
      <w:pPr>
        <w:widowControl/>
        <w:spacing w:before="120"/>
        <w:rPr>
          <w:rFonts w:ascii="Times New Roman"/>
          <w:b/>
          <w:bCs/>
          <w:szCs w:val="20"/>
        </w:rPr>
      </w:pPr>
      <w:r w:rsidRPr="00584115">
        <w:rPr>
          <w:rFonts w:ascii="Times New Roman"/>
          <w:b/>
          <w:bCs/>
          <w:szCs w:val="20"/>
        </w:rPr>
        <w:t>Q3</w:t>
      </w:r>
      <w:r w:rsidR="009E67D4">
        <w:rPr>
          <w:rFonts w:ascii="Times New Roman"/>
          <w:b/>
          <w:bCs/>
          <w:szCs w:val="20"/>
        </w:rPr>
        <w:t>-1</w:t>
      </w:r>
      <w:r w:rsidRPr="00584115">
        <w:rPr>
          <w:rFonts w:ascii="Times New Roman"/>
          <w:b/>
          <w:bCs/>
          <w:szCs w:val="20"/>
        </w:rPr>
        <w:t>:</w:t>
      </w:r>
      <w:r>
        <w:rPr>
          <w:rFonts w:ascii="Times New Roman"/>
          <w:szCs w:val="20"/>
        </w:rPr>
        <w:t xml:space="preserve"> </w:t>
      </w:r>
      <w:r w:rsidR="00584115">
        <w:rPr>
          <w:rFonts w:ascii="Times New Roman"/>
          <w:b/>
          <w:bCs/>
          <w:szCs w:val="20"/>
        </w:rPr>
        <w:t xml:space="preserve">Add an objective of </w:t>
      </w:r>
      <w:r w:rsidR="000771AF" w:rsidRPr="000771AF">
        <w:rPr>
          <w:rFonts w:ascii="Times New Roman"/>
          <w:b/>
          <w:bCs/>
          <w:szCs w:val="20"/>
        </w:rPr>
        <w:t>Introduce new FR2 CA BW classes and related Rx requirements to support of contiguous downlink aggregated channel BW up to 1600 MHz</w:t>
      </w:r>
      <w:r w:rsidR="00584115" w:rsidRPr="005E3362">
        <w:rPr>
          <w:rFonts w:ascii="Times New Roman"/>
          <w:b/>
          <w:bCs/>
          <w:szCs w:val="20"/>
        </w:rPr>
        <w:t xml:space="preserve"> </w:t>
      </w:r>
      <w:r w:rsidR="00584115">
        <w:rPr>
          <w:rFonts w:ascii="Times New Roman"/>
          <w:b/>
          <w:bCs/>
          <w:szCs w:val="20"/>
        </w:rPr>
        <w:t xml:space="preserve">to WI as proposed in </w:t>
      </w:r>
      <w:r w:rsidR="00584115" w:rsidRPr="007931B9">
        <w:rPr>
          <w:rFonts w:ascii="Times New Roman"/>
          <w:b/>
          <w:bCs/>
          <w:szCs w:val="20"/>
        </w:rPr>
        <w:t>RP-210</w:t>
      </w:r>
      <w:r w:rsidR="000771AF">
        <w:rPr>
          <w:rFonts w:ascii="Times New Roman"/>
          <w:b/>
          <w:bCs/>
          <w:szCs w:val="20"/>
        </w:rPr>
        <w:t>412</w:t>
      </w:r>
    </w:p>
    <w:p w14:paraId="0EF21709" w14:textId="77777777" w:rsidR="000771AF" w:rsidRDefault="000771AF" w:rsidP="002C6F14">
      <w:pPr>
        <w:widowControl/>
        <w:spacing w:before="120"/>
        <w:rPr>
          <w:rFonts w:ascii="Times New Roman"/>
          <w:szCs w:val="20"/>
        </w:rPr>
      </w:pPr>
    </w:p>
    <w:tbl>
      <w:tblPr>
        <w:tblStyle w:val="TableGrid"/>
        <w:tblW w:w="0" w:type="auto"/>
        <w:tblLook w:val="04A0" w:firstRow="1" w:lastRow="0" w:firstColumn="1" w:lastColumn="0" w:noHBand="0" w:noVBand="1"/>
      </w:tblPr>
      <w:tblGrid>
        <w:gridCol w:w="1129"/>
        <w:gridCol w:w="8222"/>
      </w:tblGrid>
      <w:tr w:rsidR="002C6F14" w14:paraId="1EA966FD" w14:textId="77777777" w:rsidTr="007B1D84">
        <w:tc>
          <w:tcPr>
            <w:tcW w:w="1129" w:type="dxa"/>
          </w:tcPr>
          <w:p w14:paraId="783CB943" w14:textId="77777777" w:rsidR="002C6F14" w:rsidRDefault="002C6F14" w:rsidP="007B1D84">
            <w:pPr>
              <w:widowControl/>
              <w:spacing w:before="120"/>
              <w:rPr>
                <w:rFonts w:ascii="Times New Roman"/>
                <w:szCs w:val="20"/>
              </w:rPr>
            </w:pPr>
            <w:r>
              <w:rPr>
                <w:rFonts w:ascii="Times New Roman" w:hint="eastAsia"/>
                <w:szCs w:val="20"/>
              </w:rPr>
              <w:t>Company</w:t>
            </w:r>
          </w:p>
        </w:tc>
        <w:tc>
          <w:tcPr>
            <w:tcW w:w="8222" w:type="dxa"/>
          </w:tcPr>
          <w:p w14:paraId="4C9C2E4F" w14:textId="77777777" w:rsidR="002C6F14" w:rsidRDefault="002C6F14" w:rsidP="007B1D84">
            <w:pPr>
              <w:widowControl/>
              <w:spacing w:before="120"/>
              <w:rPr>
                <w:rFonts w:ascii="Times New Roman"/>
                <w:szCs w:val="20"/>
              </w:rPr>
            </w:pPr>
            <w:r>
              <w:rPr>
                <w:rFonts w:ascii="Times New Roman" w:hint="eastAsia"/>
                <w:szCs w:val="20"/>
              </w:rPr>
              <w:t>Comment</w:t>
            </w:r>
          </w:p>
        </w:tc>
      </w:tr>
      <w:tr w:rsidR="002C6F14" w14:paraId="571FED83" w14:textId="77777777" w:rsidTr="007B1D84">
        <w:tc>
          <w:tcPr>
            <w:tcW w:w="1129" w:type="dxa"/>
          </w:tcPr>
          <w:p w14:paraId="63E0CD07" w14:textId="7FE7DA2D" w:rsidR="002C6F14" w:rsidRDefault="002C6F14" w:rsidP="007B1D84">
            <w:pPr>
              <w:widowControl/>
              <w:spacing w:before="120"/>
              <w:rPr>
                <w:rFonts w:ascii="Times New Roman"/>
                <w:szCs w:val="20"/>
              </w:rPr>
            </w:pPr>
          </w:p>
        </w:tc>
        <w:tc>
          <w:tcPr>
            <w:tcW w:w="8222" w:type="dxa"/>
          </w:tcPr>
          <w:p w14:paraId="42266C92" w14:textId="5B239A6B" w:rsidR="002C6F14" w:rsidRPr="002C6F14" w:rsidRDefault="002C6F14" w:rsidP="002C6F14">
            <w:pPr>
              <w:pStyle w:val="ListParagraph"/>
              <w:widowControl/>
              <w:numPr>
                <w:ilvl w:val="0"/>
                <w:numId w:val="39"/>
              </w:numPr>
              <w:spacing w:after="0" w:line="240" w:lineRule="auto"/>
              <w:ind w:leftChars="0"/>
              <w:rPr>
                <w:rFonts w:ascii="Times New Roman"/>
                <w:szCs w:val="20"/>
              </w:rPr>
            </w:pPr>
          </w:p>
        </w:tc>
      </w:tr>
      <w:tr w:rsidR="00D64DBC" w14:paraId="6DDCACA5" w14:textId="77777777" w:rsidTr="007B1D84">
        <w:tc>
          <w:tcPr>
            <w:tcW w:w="1129" w:type="dxa"/>
          </w:tcPr>
          <w:p w14:paraId="7EE79793" w14:textId="12064C14" w:rsidR="00D64DBC" w:rsidRDefault="00D64DBC" w:rsidP="00D64DBC">
            <w:pPr>
              <w:widowControl/>
              <w:spacing w:before="120"/>
              <w:rPr>
                <w:rFonts w:ascii="Times New Roman"/>
                <w:szCs w:val="20"/>
              </w:rPr>
            </w:pPr>
            <w:r>
              <w:rPr>
                <w:rFonts w:ascii="Times New Roman"/>
                <w:szCs w:val="20"/>
              </w:rPr>
              <w:t>Qualcomm</w:t>
            </w:r>
          </w:p>
        </w:tc>
        <w:tc>
          <w:tcPr>
            <w:tcW w:w="8222" w:type="dxa"/>
          </w:tcPr>
          <w:p w14:paraId="15AECC34" w14:textId="16A15C28" w:rsidR="00D64DBC" w:rsidRDefault="00D64DBC" w:rsidP="00D64DBC">
            <w:pPr>
              <w:widowControl/>
              <w:spacing w:before="120"/>
              <w:rPr>
                <w:rFonts w:ascii="Times New Roman"/>
                <w:szCs w:val="20"/>
              </w:rPr>
            </w:pPr>
            <w:r>
              <w:rPr>
                <w:rFonts w:ascii="Times New Roman"/>
                <w:szCs w:val="20"/>
              </w:rPr>
              <w:t>We support the initiative</w:t>
            </w:r>
          </w:p>
        </w:tc>
      </w:tr>
      <w:tr w:rsidR="00DC1F48" w14:paraId="211342FA" w14:textId="77777777" w:rsidTr="007B1D84">
        <w:tc>
          <w:tcPr>
            <w:tcW w:w="1129" w:type="dxa"/>
          </w:tcPr>
          <w:p w14:paraId="68EFBBC3" w14:textId="77777777" w:rsidR="00DC1F48" w:rsidRDefault="00DC1F48" w:rsidP="007B1D84">
            <w:pPr>
              <w:widowControl/>
              <w:spacing w:before="120"/>
              <w:rPr>
                <w:rFonts w:ascii="Times New Roman"/>
                <w:szCs w:val="20"/>
              </w:rPr>
            </w:pPr>
            <w:r>
              <w:rPr>
                <w:rFonts w:ascii="Times New Roman"/>
                <w:szCs w:val="20"/>
              </w:rPr>
              <w:t>Verizon</w:t>
            </w:r>
          </w:p>
        </w:tc>
        <w:tc>
          <w:tcPr>
            <w:tcW w:w="8222" w:type="dxa"/>
          </w:tcPr>
          <w:p w14:paraId="50031396" w14:textId="761C2282" w:rsidR="00DC1F48" w:rsidRPr="00B922C9" w:rsidRDefault="00DC1F48" w:rsidP="00D2415F">
            <w:pPr>
              <w:pStyle w:val="NoSpacing"/>
              <w:rPr>
                <w:rFonts w:ascii="Times New Roman"/>
              </w:rPr>
            </w:pPr>
            <w:r w:rsidRPr="00D04A3E">
              <w:rPr>
                <w:rFonts w:ascii="Times New Roman"/>
              </w:rPr>
              <w:t xml:space="preserve">We support </w:t>
            </w:r>
            <w:r w:rsidRPr="00B922C9">
              <w:rPr>
                <w:rFonts w:ascii="Times New Roman"/>
              </w:rPr>
              <w:t>th</w:t>
            </w:r>
            <w:r w:rsidR="00D2415F">
              <w:rPr>
                <w:rFonts w:ascii="Times New Roman"/>
              </w:rPr>
              <w:t xml:space="preserve">is </w:t>
            </w:r>
            <w:r>
              <w:rPr>
                <w:rFonts w:ascii="Times New Roman"/>
              </w:rPr>
              <w:t>objective as the current d</w:t>
            </w:r>
            <w:r w:rsidRPr="00B922C9">
              <w:rPr>
                <w:rFonts w:ascii="Times New Roman"/>
              </w:rPr>
              <w:t xml:space="preserve">efined </w:t>
            </w:r>
            <w:r>
              <w:rPr>
                <w:rFonts w:ascii="Times New Roman"/>
              </w:rPr>
              <w:t xml:space="preserve">FR2 </w:t>
            </w:r>
            <w:r w:rsidRPr="00B922C9">
              <w:rPr>
                <w:rFonts w:ascii="Times New Roman"/>
              </w:rPr>
              <w:t>aggregated bandwidth still retains partial spectrum utilization in the practical 5G commercial service, instead of entire spectrum</w:t>
            </w:r>
            <w:r>
              <w:rPr>
                <w:rFonts w:ascii="Times New Roman"/>
              </w:rPr>
              <w:t>.</w:t>
            </w:r>
            <w:r w:rsidR="00861601">
              <w:rPr>
                <w:rFonts w:ascii="Times New Roman"/>
              </w:rPr>
              <w:t xml:space="preserve"> </w:t>
            </w:r>
          </w:p>
        </w:tc>
      </w:tr>
      <w:tr w:rsidR="00E5706C" w14:paraId="1C51E0A8" w14:textId="77777777" w:rsidTr="007B1D84">
        <w:tc>
          <w:tcPr>
            <w:tcW w:w="1129" w:type="dxa"/>
          </w:tcPr>
          <w:p w14:paraId="45D83A44" w14:textId="4EAA7787" w:rsidR="00E5706C" w:rsidRDefault="00E5706C" w:rsidP="00E5706C">
            <w:pPr>
              <w:widowControl/>
              <w:spacing w:before="120"/>
              <w:rPr>
                <w:rFonts w:ascii="Times New Roman"/>
                <w:szCs w:val="20"/>
              </w:rPr>
            </w:pPr>
            <w:r>
              <w:rPr>
                <w:rFonts w:ascii="Times New Roman"/>
                <w:szCs w:val="20"/>
              </w:rPr>
              <w:t>Telstra</w:t>
            </w:r>
          </w:p>
        </w:tc>
        <w:tc>
          <w:tcPr>
            <w:tcW w:w="8222" w:type="dxa"/>
          </w:tcPr>
          <w:p w14:paraId="13401427" w14:textId="7CB855CC" w:rsidR="00E5706C" w:rsidRDefault="00E5706C" w:rsidP="00E5706C">
            <w:pPr>
              <w:widowControl/>
              <w:spacing w:before="120"/>
              <w:rPr>
                <w:rFonts w:ascii="Times New Roman"/>
                <w:szCs w:val="20"/>
              </w:rPr>
            </w:pPr>
            <w:r>
              <w:rPr>
                <w:rFonts w:ascii="Times New Roman"/>
                <w:szCs w:val="20"/>
              </w:rPr>
              <w:t>We support the expansion of FR2 aggregated channel BW.</w:t>
            </w:r>
          </w:p>
        </w:tc>
      </w:tr>
      <w:tr w:rsidR="005D3224" w:rsidRPr="00E47691" w14:paraId="1BA94FDA" w14:textId="77777777" w:rsidTr="007B1D84">
        <w:tc>
          <w:tcPr>
            <w:tcW w:w="1129" w:type="dxa"/>
          </w:tcPr>
          <w:p w14:paraId="0C244142" w14:textId="61CA9F63" w:rsidR="005D3224" w:rsidRDefault="005D3224" w:rsidP="005D3224">
            <w:pPr>
              <w:widowControl/>
              <w:spacing w:before="120"/>
              <w:rPr>
                <w:rFonts w:ascii="Times New Roman"/>
                <w:szCs w:val="20"/>
              </w:rPr>
            </w:pPr>
            <w:r>
              <w:rPr>
                <w:rFonts w:ascii="Times New Roman" w:eastAsia="SimSun" w:hint="eastAsia"/>
                <w:szCs w:val="20"/>
                <w:lang w:eastAsia="zh-CN"/>
              </w:rPr>
              <w:t>H</w:t>
            </w:r>
            <w:r>
              <w:rPr>
                <w:rFonts w:ascii="Times New Roman" w:eastAsia="SimSun"/>
                <w:szCs w:val="20"/>
                <w:lang w:eastAsia="zh-CN"/>
              </w:rPr>
              <w:t>uawei</w:t>
            </w:r>
          </w:p>
        </w:tc>
        <w:tc>
          <w:tcPr>
            <w:tcW w:w="8222" w:type="dxa"/>
          </w:tcPr>
          <w:p w14:paraId="35518C95" w14:textId="77777777" w:rsidR="005D3224" w:rsidRDefault="005D3224" w:rsidP="005D3224">
            <w:pPr>
              <w:widowControl/>
              <w:spacing w:before="120"/>
              <w:rPr>
                <w:rFonts w:ascii="Times New Roman" w:eastAsia="SimSun"/>
                <w:szCs w:val="20"/>
                <w:lang w:eastAsia="zh-CN"/>
              </w:rPr>
            </w:pPr>
            <w:r>
              <w:rPr>
                <w:rFonts w:ascii="Times New Roman" w:eastAsia="SimSun" w:hint="eastAsia"/>
                <w:szCs w:val="20"/>
                <w:lang w:eastAsia="zh-CN"/>
              </w:rPr>
              <w:t>W</w:t>
            </w:r>
            <w:r>
              <w:rPr>
                <w:rFonts w:ascii="Times New Roman" w:eastAsia="SimSun"/>
                <w:szCs w:val="20"/>
                <w:lang w:eastAsia="zh-CN"/>
              </w:rPr>
              <w:t>e support FR2 CA BW class extension. For RF requirements, not only Rx requirement is impacted by the extension, but also Tx requirement, i.e. MPR. It is because RAN4 defines MPR requirement based on DL separation.</w:t>
            </w:r>
          </w:p>
          <w:p w14:paraId="148AEE06" w14:textId="77777777" w:rsidR="005D3224" w:rsidRDefault="005D3224" w:rsidP="005D3224">
            <w:pPr>
              <w:widowControl/>
              <w:spacing w:before="120"/>
              <w:rPr>
                <w:rFonts w:ascii="Times New Roman" w:eastAsia="SimSun"/>
                <w:szCs w:val="20"/>
                <w:lang w:eastAsia="zh-CN"/>
              </w:rPr>
            </w:pPr>
            <w:r>
              <w:rPr>
                <w:rFonts w:ascii="Times New Roman" w:eastAsia="SimSun"/>
                <w:szCs w:val="20"/>
                <w:lang w:eastAsia="zh-CN"/>
              </w:rPr>
              <w:t>We propose following changes of the WID:</w:t>
            </w:r>
          </w:p>
          <w:p w14:paraId="30DA1101" w14:textId="77777777" w:rsidR="005D3224" w:rsidRPr="0020128C" w:rsidRDefault="005D3224" w:rsidP="005D3224">
            <w:pPr>
              <w:widowControl/>
              <w:spacing w:before="120"/>
              <w:rPr>
                <w:rFonts w:ascii="Times New Roman" w:eastAsia="SimSun"/>
                <w:szCs w:val="20"/>
                <w:lang w:eastAsia="zh-CN"/>
              </w:rPr>
            </w:pPr>
          </w:p>
          <w:p w14:paraId="38CB2F60" w14:textId="77777777" w:rsidR="005D3224" w:rsidRDefault="005D3224" w:rsidP="005D3224">
            <w:pPr>
              <w:pStyle w:val="ListParagraph"/>
              <w:numPr>
                <w:ilvl w:val="0"/>
                <w:numId w:val="40"/>
              </w:numPr>
              <w:wordWrap/>
              <w:autoSpaceDE/>
              <w:autoSpaceDN/>
              <w:spacing w:before="0" w:after="0" w:line="240" w:lineRule="auto"/>
              <w:ind w:leftChars="0"/>
              <w:contextualSpacing/>
              <w:rPr>
                <w:szCs w:val="20"/>
              </w:rPr>
            </w:pPr>
            <w:r w:rsidRPr="0023175B">
              <w:t>Introduce new</w:t>
            </w:r>
            <w:r>
              <w:t xml:space="preserve"> FR2</w:t>
            </w:r>
            <w:r w:rsidRPr="0023175B">
              <w:t xml:space="preserve"> CA BW classes and related </w:t>
            </w:r>
            <w:r>
              <w:t xml:space="preserve">Tx and </w:t>
            </w:r>
            <w:r w:rsidRPr="0023175B">
              <w:t>Rx requirements to support of contiguous downlink aggregated channel BW up to 1600 MHz</w:t>
            </w:r>
            <w:r>
              <w:t xml:space="preserve"> </w:t>
            </w:r>
            <w:r w:rsidRPr="00462D46">
              <w:rPr>
                <w:szCs w:val="20"/>
              </w:rPr>
              <w:t xml:space="preserve">[RAN4 RF] </w:t>
            </w:r>
            <w:r>
              <w:rPr>
                <w:szCs w:val="20"/>
              </w:rPr>
              <w:t xml:space="preserve"> </w:t>
            </w:r>
          </w:p>
          <w:p w14:paraId="65E84B9A" w14:textId="77777777" w:rsidR="005D3224" w:rsidRDefault="005D3224" w:rsidP="005D3224">
            <w:pPr>
              <w:widowControl/>
              <w:spacing w:before="120"/>
              <w:rPr>
                <w:rFonts w:ascii="Times New Roman"/>
                <w:szCs w:val="20"/>
              </w:rPr>
            </w:pPr>
          </w:p>
        </w:tc>
      </w:tr>
      <w:tr w:rsidR="005D3224" w14:paraId="68A5C26B" w14:textId="77777777" w:rsidTr="007B1D84">
        <w:tc>
          <w:tcPr>
            <w:tcW w:w="1129" w:type="dxa"/>
          </w:tcPr>
          <w:p w14:paraId="4969302B" w14:textId="139F67F9" w:rsidR="005D3224" w:rsidRDefault="00AD1B7B" w:rsidP="005D3224">
            <w:pPr>
              <w:widowControl/>
              <w:spacing w:before="120"/>
              <w:rPr>
                <w:rFonts w:ascii="Times New Roman"/>
                <w:szCs w:val="20"/>
              </w:rPr>
            </w:pPr>
            <w:r>
              <w:rPr>
                <w:rFonts w:ascii="Times New Roman"/>
                <w:szCs w:val="20"/>
              </w:rPr>
              <w:t>Apple</w:t>
            </w:r>
          </w:p>
        </w:tc>
        <w:tc>
          <w:tcPr>
            <w:tcW w:w="8222" w:type="dxa"/>
          </w:tcPr>
          <w:p w14:paraId="6369B085" w14:textId="791A68A6" w:rsidR="005D3224" w:rsidRDefault="00AD1B7B" w:rsidP="005D3224">
            <w:pPr>
              <w:widowControl/>
              <w:spacing w:before="120"/>
              <w:rPr>
                <w:rFonts w:ascii="Times New Roman"/>
                <w:szCs w:val="20"/>
              </w:rPr>
            </w:pPr>
            <w:r>
              <w:rPr>
                <w:rFonts w:ascii="Times New Roman"/>
                <w:szCs w:val="20"/>
              </w:rPr>
              <w:t>By understanding the need from operator for the availability of up to 1600MHz contiguous spectrum in FR2, we support to add this objective into the WID.</w:t>
            </w:r>
          </w:p>
        </w:tc>
      </w:tr>
      <w:tr w:rsidR="005D3224" w14:paraId="46180029" w14:textId="77777777" w:rsidTr="007B1D84">
        <w:tc>
          <w:tcPr>
            <w:tcW w:w="1129" w:type="dxa"/>
          </w:tcPr>
          <w:p w14:paraId="3A20767C" w14:textId="5EA7F013" w:rsidR="005D3224" w:rsidRDefault="006C18B2" w:rsidP="005D3224">
            <w:pPr>
              <w:widowControl/>
              <w:spacing w:before="120"/>
              <w:rPr>
                <w:rFonts w:ascii="Times New Roman"/>
                <w:szCs w:val="20"/>
              </w:rPr>
            </w:pPr>
            <w:r>
              <w:rPr>
                <w:rFonts w:ascii="Times New Roman"/>
                <w:szCs w:val="20"/>
              </w:rPr>
              <w:lastRenderedPageBreak/>
              <w:t>MTK</w:t>
            </w:r>
          </w:p>
        </w:tc>
        <w:tc>
          <w:tcPr>
            <w:tcW w:w="8222" w:type="dxa"/>
          </w:tcPr>
          <w:p w14:paraId="0A6E574E" w14:textId="6BB1E5BC" w:rsidR="005D3224" w:rsidRDefault="006C18B2" w:rsidP="005D3224">
            <w:pPr>
              <w:widowControl/>
              <w:spacing w:before="120"/>
              <w:rPr>
                <w:rFonts w:ascii="Times New Roman"/>
                <w:szCs w:val="20"/>
              </w:rPr>
            </w:pPr>
            <w:r>
              <w:rPr>
                <w:rFonts w:ascii="Times New Roman"/>
                <w:szCs w:val="20"/>
              </w:rPr>
              <w:t>Support</w:t>
            </w:r>
          </w:p>
        </w:tc>
      </w:tr>
      <w:tr w:rsidR="00DD298C" w14:paraId="7485594F" w14:textId="77777777" w:rsidTr="007B1D84">
        <w:tc>
          <w:tcPr>
            <w:tcW w:w="1129" w:type="dxa"/>
          </w:tcPr>
          <w:p w14:paraId="21CB00E9" w14:textId="06E6DE72" w:rsidR="00DD298C" w:rsidRDefault="00DD298C" w:rsidP="00DD298C">
            <w:pPr>
              <w:widowControl/>
              <w:spacing w:before="120"/>
              <w:rPr>
                <w:rFonts w:ascii="Times New Roman"/>
                <w:szCs w:val="20"/>
              </w:rPr>
            </w:pPr>
            <w:r>
              <w:rPr>
                <w:rFonts w:ascii="Times New Roman"/>
                <w:szCs w:val="20"/>
              </w:rPr>
              <w:t>vivo</w:t>
            </w:r>
          </w:p>
        </w:tc>
        <w:tc>
          <w:tcPr>
            <w:tcW w:w="8222" w:type="dxa"/>
          </w:tcPr>
          <w:p w14:paraId="03EEA039" w14:textId="61F0623A" w:rsidR="00DD298C" w:rsidRDefault="00DD298C" w:rsidP="00DD298C">
            <w:pPr>
              <w:widowControl/>
              <w:spacing w:before="120"/>
              <w:rPr>
                <w:rFonts w:ascii="Times New Roman"/>
                <w:szCs w:val="20"/>
              </w:rPr>
            </w:pPr>
            <w:r>
              <w:rPr>
                <w:rFonts w:ascii="Times New Roman"/>
                <w:szCs w:val="20"/>
              </w:rPr>
              <w:t>We support this CA BW class extension to meet operators request, however, we should also consider the impacts on the RF requirements.</w:t>
            </w:r>
          </w:p>
        </w:tc>
      </w:tr>
      <w:tr w:rsidR="009009EE" w14:paraId="37317F31" w14:textId="77777777" w:rsidTr="007B1D84">
        <w:tc>
          <w:tcPr>
            <w:tcW w:w="1129" w:type="dxa"/>
          </w:tcPr>
          <w:p w14:paraId="52A80D78" w14:textId="7F44D065" w:rsidR="009009EE" w:rsidRDefault="009009EE" w:rsidP="009009EE">
            <w:pPr>
              <w:widowControl/>
              <w:spacing w:before="120"/>
              <w:rPr>
                <w:rFonts w:ascii="Times New Roman"/>
                <w:szCs w:val="20"/>
              </w:rPr>
            </w:pPr>
            <w:r>
              <w:rPr>
                <w:rFonts w:ascii="Times New Roman" w:hint="eastAsia"/>
                <w:szCs w:val="20"/>
              </w:rPr>
              <w:t>LG Electronics</w:t>
            </w:r>
          </w:p>
        </w:tc>
        <w:tc>
          <w:tcPr>
            <w:tcW w:w="8222" w:type="dxa"/>
          </w:tcPr>
          <w:p w14:paraId="1419A73D" w14:textId="0DFBA137" w:rsidR="009009EE" w:rsidRDefault="009009EE" w:rsidP="009009EE">
            <w:pPr>
              <w:widowControl/>
              <w:spacing w:before="120"/>
              <w:rPr>
                <w:rFonts w:ascii="Times New Roman"/>
                <w:szCs w:val="20"/>
              </w:rPr>
            </w:pPr>
            <w:r>
              <w:rPr>
                <w:rFonts w:ascii="Times New Roman" w:hint="eastAsia"/>
                <w:szCs w:val="20"/>
              </w:rPr>
              <w:t>We support</w:t>
            </w:r>
            <w:r>
              <w:rPr>
                <w:rFonts w:ascii="Times New Roman"/>
                <w:szCs w:val="20"/>
              </w:rPr>
              <w:t xml:space="preserve"> the objective.</w:t>
            </w:r>
          </w:p>
        </w:tc>
      </w:tr>
      <w:tr w:rsidR="00227A83" w14:paraId="4C77AFE6" w14:textId="77777777" w:rsidTr="007B1D84">
        <w:tc>
          <w:tcPr>
            <w:tcW w:w="1129" w:type="dxa"/>
          </w:tcPr>
          <w:p w14:paraId="76741825" w14:textId="2834F008" w:rsidR="00227A83" w:rsidRDefault="00227A83" w:rsidP="009009EE">
            <w:pPr>
              <w:widowControl/>
              <w:spacing w:before="120"/>
              <w:rPr>
                <w:rFonts w:ascii="Times New Roman"/>
                <w:szCs w:val="20"/>
              </w:rPr>
            </w:pPr>
            <w:r>
              <w:rPr>
                <w:rFonts w:ascii="Times New Roman"/>
                <w:szCs w:val="20"/>
              </w:rPr>
              <w:t>ZTE</w:t>
            </w:r>
          </w:p>
        </w:tc>
        <w:tc>
          <w:tcPr>
            <w:tcW w:w="8222" w:type="dxa"/>
          </w:tcPr>
          <w:p w14:paraId="4E4E9999" w14:textId="77777777" w:rsidR="00227A83" w:rsidRDefault="00227A83" w:rsidP="00227A83">
            <w:pPr>
              <w:pStyle w:val="ListParagraph"/>
              <w:widowControl/>
              <w:spacing w:after="0" w:line="240" w:lineRule="auto"/>
              <w:ind w:leftChars="0" w:left="0" w:firstLine="0"/>
              <w:rPr>
                <w:rFonts w:ascii="Times New Roman" w:eastAsia="SimSun"/>
                <w:szCs w:val="20"/>
                <w:lang w:eastAsia="zh-CN"/>
              </w:rPr>
            </w:pPr>
            <w:r>
              <w:rPr>
                <w:rFonts w:ascii="Times New Roman" w:eastAsia="SimSun"/>
                <w:szCs w:val="20"/>
                <w:lang w:eastAsia="zh-CN"/>
              </w:rPr>
              <w:t xml:space="preserve">It is </w:t>
            </w:r>
            <w:proofErr w:type="spellStart"/>
            <w:r>
              <w:rPr>
                <w:rFonts w:ascii="Times New Roman" w:eastAsia="SimSun"/>
                <w:szCs w:val="20"/>
                <w:lang w:eastAsia="zh-CN"/>
              </w:rPr>
              <w:t>consistant</w:t>
            </w:r>
            <w:proofErr w:type="spellEnd"/>
            <w:r>
              <w:rPr>
                <w:rFonts w:ascii="Times New Roman" w:eastAsia="SimSun"/>
                <w:szCs w:val="20"/>
                <w:lang w:eastAsia="zh-CN"/>
              </w:rPr>
              <w:t xml:space="preserve"> with the agreed WF R4-2103359 in RAN4#98-e, which </w:t>
            </w:r>
            <w:proofErr w:type="gramStart"/>
            <w:r>
              <w:rPr>
                <w:rFonts w:ascii="Times New Roman" w:eastAsia="SimSun"/>
                <w:szCs w:val="20"/>
                <w:lang w:eastAsia="zh-CN"/>
              </w:rPr>
              <w:t>is :</w:t>
            </w:r>
            <w:proofErr w:type="gramEnd"/>
          </w:p>
          <w:p w14:paraId="38675DEC" w14:textId="77777777" w:rsidR="00227A83" w:rsidRDefault="00227A83" w:rsidP="00227A83">
            <w:pPr>
              <w:pStyle w:val="ListParagraph"/>
              <w:widowControl/>
              <w:spacing w:after="0" w:line="240" w:lineRule="auto"/>
              <w:ind w:leftChars="0" w:left="0" w:firstLine="0"/>
              <w:rPr>
                <w:rFonts w:ascii="Times New Roman" w:eastAsia="SimSun"/>
                <w:i/>
                <w:iCs/>
                <w:szCs w:val="20"/>
                <w:lang w:eastAsia="zh-CN"/>
              </w:rPr>
            </w:pPr>
            <w:r>
              <w:rPr>
                <w:rFonts w:ascii="Times New Roman" w:eastAsia="SimSun"/>
                <w:i/>
                <w:iCs/>
                <w:szCs w:val="20"/>
                <w:lang w:eastAsia="zh-CN"/>
              </w:rPr>
              <w:t xml:space="preserve">RAN4 considers that there is a need to add a new objective in scope of Rel-17 FR2 UE WID which is </w:t>
            </w:r>
          </w:p>
          <w:p w14:paraId="5ECF297E" w14:textId="708AEA51" w:rsidR="00227A83" w:rsidRDefault="00227A83" w:rsidP="00227A83">
            <w:pPr>
              <w:widowControl/>
              <w:spacing w:before="120"/>
              <w:rPr>
                <w:rFonts w:ascii="Times New Roman"/>
                <w:szCs w:val="20"/>
              </w:rPr>
            </w:pPr>
            <w:r>
              <w:rPr>
                <w:rFonts w:ascii="Times New Roman" w:eastAsia="SimSun"/>
                <w:i/>
                <w:iCs/>
                <w:szCs w:val="20"/>
                <w:lang w:eastAsia="zh-CN"/>
              </w:rPr>
              <w:t>-Introduce new CA BW classes and related Rx requirements to support of contiguous downlink aggregated channel BW up to 1600 MHz</w:t>
            </w:r>
          </w:p>
        </w:tc>
      </w:tr>
      <w:tr w:rsidR="003C7AE1" w14:paraId="6FAFD281" w14:textId="77777777" w:rsidTr="007B1D84">
        <w:tc>
          <w:tcPr>
            <w:tcW w:w="1129" w:type="dxa"/>
          </w:tcPr>
          <w:p w14:paraId="73F4C926" w14:textId="1FADEB96" w:rsidR="003C7AE1" w:rsidRPr="003C7AE1" w:rsidRDefault="003C7AE1" w:rsidP="009009EE">
            <w:pPr>
              <w:widowControl/>
              <w:spacing w:before="120"/>
              <w:rPr>
                <w:rFonts w:ascii="Times New Roman"/>
                <w:szCs w:val="20"/>
              </w:rPr>
            </w:pPr>
            <w:r>
              <w:rPr>
                <w:rFonts w:ascii="Times New Roman"/>
                <w:szCs w:val="20"/>
              </w:rPr>
              <w:t>Sony</w:t>
            </w:r>
          </w:p>
        </w:tc>
        <w:tc>
          <w:tcPr>
            <w:tcW w:w="8222" w:type="dxa"/>
          </w:tcPr>
          <w:p w14:paraId="10D5A88D" w14:textId="12A7FFF2" w:rsidR="003C7AE1" w:rsidRPr="003C7AE1" w:rsidRDefault="003C7AE1" w:rsidP="00227A83">
            <w:pPr>
              <w:pStyle w:val="ListParagraph"/>
              <w:widowControl/>
              <w:spacing w:after="0" w:line="240" w:lineRule="auto"/>
              <w:ind w:leftChars="0" w:left="0" w:firstLine="0"/>
              <w:rPr>
                <w:rFonts w:ascii="Times New Roman" w:eastAsia="SimSun"/>
                <w:szCs w:val="20"/>
                <w:lang w:eastAsia="zh-CN"/>
              </w:rPr>
            </w:pPr>
            <w:r>
              <w:rPr>
                <w:rFonts w:ascii="Times New Roman" w:eastAsia="SimSun"/>
                <w:szCs w:val="20"/>
                <w:lang w:eastAsia="zh-CN"/>
              </w:rPr>
              <w:t>Support</w:t>
            </w:r>
          </w:p>
        </w:tc>
      </w:tr>
      <w:tr w:rsidR="003224BE" w:rsidRPr="00A52B62" w14:paraId="2574F8EC" w14:textId="77777777" w:rsidTr="003224BE">
        <w:tc>
          <w:tcPr>
            <w:tcW w:w="1129" w:type="dxa"/>
          </w:tcPr>
          <w:p w14:paraId="22349BF4" w14:textId="77777777" w:rsidR="003224BE" w:rsidRDefault="003224BE" w:rsidP="007B1D84">
            <w:pPr>
              <w:widowControl/>
              <w:spacing w:before="120"/>
              <w:rPr>
                <w:rFonts w:ascii="Times New Roman"/>
                <w:szCs w:val="20"/>
              </w:rPr>
            </w:pPr>
            <w:r>
              <w:rPr>
                <w:rFonts w:ascii="Times New Roman"/>
                <w:szCs w:val="20"/>
              </w:rPr>
              <w:t>Intel</w:t>
            </w:r>
          </w:p>
        </w:tc>
        <w:tc>
          <w:tcPr>
            <w:tcW w:w="8222" w:type="dxa"/>
          </w:tcPr>
          <w:p w14:paraId="574FA4E0" w14:textId="77777777" w:rsidR="003224BE" w:rsidRPr="00A52B62" w:rsidRDefault="003224BE" w:rsidP="007B1D84">
            <w:pPr>
              <w:widowControl/>
              <w:spacing w:before="120"/>
              <w:rPr>
                <w:rFonts w:ascii="Times New Roman"/>
                <w:szCs w:val="20"/>
              </w:rPr>
            </w:pPr>
            <w:r>
              <w:rPr>
                <w:rFonts w:ascii="Times New Roman"/>
                <w:szCs w:val="20"/>
              </w:rPr>
              <w:t>We support the objective</w:t>
            </w:r>
          </w:p>
        </w:tc>
      </w:tr>
      <w:tr w:rsidR="00AB6560" w:rsidRPr="00A52B62" w14:paraId="230A90D0" w14:textId="77777777" w:rsidTr="003224BE">
        <w:tc>
          <w:tcPr>
            <w:tcW w:w="1129" w:type="dxa"/>
          </w:tcPr>
          <w:p w14:paraId="1CB38064" w14:textId="6588A610" w:rsidR="00AB6560" w:rsidRPr="00111E1B" w:rsidRDefault="00AB6560" w:rsidP="007B1D84">
            <w:pPr>
              <w:widowControl/>
              <w:spacing w:before="12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8222" w:type="dxa"/>
          </w:tcPr>
          <w:p w14:paraId="2D514D2D" w14:textId="5DC236E1" w:rsidR="00AB6560" w:rsidRPr="00111E1B" w:rsidRDefault="00AB6560" w:rsidP="007B1D84">
            <w:pPr>
              <w:widowControl/>
              <w:spacing w:before="120"/>
              <w:rPr>
                <w:rFonts w:ascii="Times New Roman" w:eastAsia="SimSun"/>
                <w:szCs w:val="20"/>
                <w:lang w:eastAsia="zh-CN"/>
              </w:rPr>
            </w:pPr>
            <w:r>
              <w:rPr>
                <w:rFonts w:ascii="Times New Roman" w:eastAsia="SimSun" w:hint="eastAsia"/>
                <w:szCs w:val="20"/>
                <w:lang w:eastAsia="zh-CN"/>
              </w:rPr>
              <w:t>S</w:t>
            </w:r>
            <w:r>
              <w:rPr>
                <w:rFonts w:ascii="Times New Roman" w:eastAsia="SimSun"/>
                <w:szCs w:val="20"/>
                <w:lang w:eastAsia="zh-CN"/>
              </w:rPr>
              <w:t>upport</w:t>
            </w:r>
          </w:p>
        </w:tc>
      </w:tr>
      <w:tr w:rsidR="00C21822" w:rsidRPr="00A52B62" w14:paraId="310800E6" w14:textId="77777777" w:rsidTr="003224BE">
        <w:tc>
          <w:tcPr>
            <w:tcW w:w="1129" w:type="dxa"/>
          </w:tcPr>
          <w:p w14:paraId="1B7FC3B0" w14:textId="64894C3B" w:rsidR="00C21822" w:rsidRDefault="00C21822" w:rsidP="00C21822">
            <w:pPr>
              <w:widowControl/>
              <w:spacing w:before="120"/>
              <w:rPr>
                <w:rFonts w:ascii="Times New Roman" w:eastAsia="SimSun"/>
                <w:szCs w:val="20"/>
                <w:lang w:eastAsia="zh-CN"/>
              </w:rPr>
            </w:pPr>
            <w:r>
              <w:rPr>
                <w:rFonts w:ascii="Times New Roman"/>
                <w:szCs w:val="20"/>
              </w:rPr>
              <w:t xml:space="preserve">Nokia </w:t>
            </w:r>
          </w:p>
        </w:tc>
        <w:tc>
          <w:tcPr>
            <w:tcW w:w="8222" w:type="dxa"/>
          </w:tcPr>
          <w:p w14:paraId="0F830949" w14:textId="023E6A6C" w:rsidR="00C21822" w:rsidRDefault="00C21822" w:rsidP="00C21822">
            <w:pPr>
              <w:widowControl/>
              <w:spacing w:before="120"/>
              <w:rPr>
                <w:rFonts w:ascii="Times New Roman" w:eastAsia="SimSun"/>
                <w:szCs w:val="20"/>
                <w:lang w:eastAsia="zh-CN"/>
              </w:rPr>
            </w:pPr>
            <w:r>
              <w:rPr>
                <w:rFonts w:ascii="Times New Roman" w:eastAsia="SimSun"/>
                <w:szCs w:val="20"/>
                <w:lang w:eastAsia="zh-CN"/>
              </w:rPr>
              <w:t>We support the addition of this objective.</w:t>
            </w:r>
          </w:p>
        </w:tc>
      </w:tr>
      <w:tr w:rsidR="005565A7" w:rsidRPr="00A52B62" w14:paraId="44228CB2" w14:textId="77777777" w:rsidTr="003224BE">
        <w:tc>
          <w:tcPr>
            <w:tcW w:w="1129" w:type="dxa"/>
          </w:tcPr>
          <w:p w14:paraId="215C211B" w14:textId="78A7E8F4" w:rsidR="005565A7" w:rsidRDefault="005565A7" w:rsidP="005565A7">
            <w:pPr>
              <w:widowControl/>
              <w:spacing w:before="120"/>
              <w:rPr>
                <w:rFonts w:ascii="Times New Roman"/>
                <w:szCs w:val="20"/>
              </w:rPr>
            </w:pPr>
            <w:r>
              <w:rPr>
                <w:rFonts w:ascii="Times New Roman"/>
                <w:szCs w:val="20"/>
              </w:rPr>
              <w:t>AT&amp;T</w:t>
            </w:r>
          </w:p>
        </w:tc>
        <w:tc>
          <w:tcPr>
            <w:tcW w:w="8222" w:type="dxa"/>
          </w:tcPr>
          <w:p w14:paraId="666ECFB0" w14:textId="5CA0D4A5" w:rsidR="005565A7" w:rsidRDefault="005565A7" w:rsidP="005565A7">
            <w:pPr>
              <w:widowControl/>
              <w:spacing w:before="120"/>
              <w:rPr>
                <w:rFonts w:ascii="Times New Roman" w:eastAsia="SimSun"/>
                <w:szCs w:val="20"/>
                <w:lang w:eastAsia="zh-CN"/>
              </w:rPr>
            </w:pPr>
            <w:r>
              <w:rPr>
                <w:rFonts w:ascii="Times New Roman"/>
                <w:szCs w:val="20"/>
              </w:rPr>
              <w:t>We support adding the objective as proposed.</w:t>
            </w:r>
          </w:p>
        </w:tc>
      </w:tr>
    </w:tbl>
    <w:p w14:paraId="67474240" w14:textId="77777777" w:rsidR="00C53179" w:rsidRDefault="00C53179" w:rsidP="00C53179">
      <w:pPr>
        <w:widowControl/>
        <w:spacing w:before="120"/>
        <w:rPr>
          <w:rFonts w:ascii="Times New Roman"/>
          <w:szCs w:val="20"/>
        </w:rPr>
      </w:pPr>
    </w:p>
    <w:p w14:paraId="31225B36" w14:textId="77777777" w:rsidR="00BA4734" w:rsidRDefault="00BA4734" w:rsidP="00C53179">
      <w:pPr>
        <w:widowControl/>
        <w:spacing w:before="120"/>
        <w:rPr>
          <w:rFonts w:ascii="Times New Roman"/>
          <w:szCs w:val="20"/>
        </w:rPr>
      </w:pPr>
    </w:p>
    <w:p w14:paraId="71B7DDB9" w14:textId="58CD519C" w:rsidR="00AF7F8A" w:rsidRDefault="006A1F73" w:rsidP="00D30FD2">
      <w:pPr>
        <w:pStyle w:val="Heading1"/>
      </w:pPr>
      <w:r w:rsidRPr="00D30FD2">
        <w:t>Intermediate summar</w:t>
      </w:r>
      <w:r w:rsidR="008B2561">
        <w:t>ies</w:t>
      </w:r>
    </w:p>
    <w:p w14:paraId="1A0981A0" w14:textId="033E2B64" w:rsidR="00982EFA" w:rsidRDefault="00982EFA" w:rsidP="00982EFA">
      <w:pPr>
        <w:pStyle w:val="Heading2"/>
      </w:pPr>
      <w:r w:rsidRPr="00995DA7">
        <w:rPr>
          <w:rFonts w:hint="eastAsia"/>
        </w:rPr>
        <w:t xml:space="preserve">2.1. </w:t>
      </w:r>
      <w:r w:rsidRPr="0002240B">
        <w:t>RP-210575</w:t>
      </w:r>
      <w:r>
        <w:t xml:space="preserve">: </w:t>
      </w:r>
      <w:proofErr w:type="spellStart"/>
      <w:r w:rsidRPr="00D81A23">
        <w:t>SCell</w:t>
      </w:r>
      <w:proofErr w:type="spellEnd"/>
      <w:r w:rsidRPr="00D81A23">
        <w:t xml:space="preserve"> power reduction (dropping) for FR1 and FR2 resolved in </w:t>
      </w:r>
      <w:r w:rsidRPr="00982EFA">
        <w:t>Rel</w:t>
      </w:r>
      <w:r w:rsidRPr="00D81A23">
        <w:t>-17</w:t>
      </w:r>
    </w:p>
    <w:p w14:paraId="6A06B215" w14:textId="58C51AF6" w:rsidR="004F3CBF" w:rsidRPr="00B85920" w:rsidRDefault="004F3CBF" w:rsidP="00982EFA">
      <w:pPr>
        <w:widowControl/>
        <w:spacing w:before="120"/>
        <w:rPr>
          <w:rFonts w:ascii="Times New Roman"/>
          <w:b/>
          <w:bCs/>
          <w:szCs w:val="20"/>
        </w:rPr>
      </w:pPr>
      <w:r w:rsidRPr="00B85920">
        <w:rPr>
          <w:rFonts w:ascii="Times New Roman"/>
          <w:b/>
          <w:bCs/>
          <w:szCs w:val="20"/>
        </w:rPr>
        <w:t>In</w:t>
      </w:r>
      <w:r w:rsidR="00B85920">
        <w:rPr>
          <w:rFonts w:ascii="Times New Roman"/>
          <w:b/>
          <w:bCs/>
          <w:szCs w:val="20"/>
        </w:rPr>
        <w:t>i</w:t>
      </w:r>
      <w:r w:rsidRPr="00B85920">
        <w:rPr>
          <w:rFonts w:ascii="Times New Roman"/>
          <w:b/>
          <w:bCs/>
          <w:szCs w:val="20"/>
        </w:rPr>
        <w:t>tial round:</w:t>
      </w:r>
    </w:p>
    <w:p w14:paraId="2FC7C4B8" w14:textId="7EFDCF4D" w:rsidR="00982EFA" w:rsidRDefault="00982EFA" w:rsidP="00982EFA">
      <w:pPr>
        <w:widowControl/>
        <w:spacing w:before="120"/>
        <w:rPr>
          <w:rFonts w:ascii="Times New Roman"/>
          <w:b/>
          <w:bCs/>
          <w:szCs w:val="20"/>
        </w:rPr>
      </w:pPr>
      <w:r>
        <w:rPr>
          <w:rFonts w:ascii="Times New Roman"/>
          <w:b/>
          <w:bCs/>
          <w:szCs w:val="20"/>
        </w:rPr>
        <w:t xml:space="preserve">Q1-1: Add an objective to </w:t>
      </w:r>
      <w:r w:rsidRPr="002F157B">
        <w:rPr>
          <w:rFonts w:ascii="Times New Roman"/>
          <w:b/>
          <w:bCs/>
          <w:szCs w:val="20"/>
        </w:rPr>
        <w:t>specify methods for network control of UE power prioritization between primary and secondary UL cells</w:t>
      </w:r>
      <w:r>
        <w:rPr>
          <w:rFonts w:ascii="Times New Roman"/>
          <w:b/>
          <w:bCs/>
          <w:szCs w:val="20"/>
        </w:rPr>
        <w:t xml:space="preserve"> to WI as proposed in </w:t>
      </w:r>
      <w:r w:rsidRPr="007931B9">
        <w:rPr>
          <w:rFonts w:ascii="Times New Roman"/>
          <w:b/>
          <w:bCs/>
          <w:szCs w:val="20"/>
        </w:rPr>
        <w:t>RP-210575</w:t>
      </w:r>
    </w:p>
    <w:p w14:paraId="09B78B79" w14:textId="765141A3" w:rsidR="00AF7F8A" w:rsidRDefault="005565A7" w:rsidP="002C6F14">
      <w:pPr>
        <w:widowControl/>
        <w:spacing w:before="120"/>
        <w:rPr>
          <w:rFonts w:ascii="Times New Roman"/>
          <w:szCs w:val="20"/>
          <w:lang w:val="en-GB"/>
        </w:rPr>
      </w:pPr>
      <w:r>
        <w:rPr>
          <w:rFonts w:ascii="Times New Roman"/>
          <w:szCs w:val="20"/>
          <w:lang w:val="en-GB"/>
        </w:rPr>
        <w:t>Six</w:t>
      </w:r>
      <w:r w:rsidR="00982EFA">
        <w:rPr>
          <w:rFonts w:ascii="Times New Roman"/>
          <w:szCs w:val="20"/>
          <w:lang w:val="en-GB"/>
        </w:rPr>
        <w:t xml:space="preserve"> YES, </w:t>
      </w:r>
      <w:r w:rsidR="00F777F1">
        <w:rPr>
          <w:rFonts w:ascii="Times New Roman"/>
          <w:szCs w:val="20"/>
          <w:lang w:val="en-GB"/>
        </w:rPr>
        <w:t>Eight</w:t>
      </w:r>
      <w:r w:rsidR="00982EFA">
        <w:rPr>
          <w:rFonts w:ascii="Times New Roman"/>
          <w:szCs w:val="20"/>
          <w:lang w:val="en-GB"/>
        </w:rPr>
        <w:t xml:space="preserve"> NO and one FFS. No consensus if this objective should be added into FR2 WID. However</w:t>
      </w:r>
      <w:r w:rsidR="004F3CBF">
        <w:rPr>
          <w:rFonts w:ascii="Times New Roman"/>
          <w:szCs w:val="20"/>
          <w:lang w:val="en-GB"/>
        </w:rPr>
        <w:t>,</w:t>
      </w:r>
      <w:r w:rsidR="00982EFA">
        <w:rPr>
          <w:rFonts w:ascii="Times New Roman"/>
          <w:szCs w:val="20"/>
          <w:lang w:val="en-GB"/>
        </w:rPr>
        <w:t xml:space="preserve"> companies see this as an important topic to be addressed but are not sure if this is RAN1 matter of RAN4 matter or both RAN1 and RAN4.</w:t>
      </w:r>
    </w:p>
    <w:p w14:paraId="6B9D4EAF" w14:textId="77777777" w:rsidR="004F3CBF" w:rsidRDefault="004F3CBF" w:rsidP="002C6F14">
      <w:pPr>
        <w:widowControl/>
        <w:spacing w:before="120"/>
        <w:rPr>
          <w:rFonts w:ascii="Times New Roman"/>
          <w:szCs w:val="20"/>
          <w:lang w:val="en-GB"/>
        </w:rPr>
      </w:pPr>
    </w:p>
    <w:p w14:paraId="3EF36C6F" w14:textId="21E865FD" w:rsidR="004F3CBF" w:rsidRPr="00B85920" w:rsidRDefault="004F3CBF" w:rsidP="002C6F14">
      <w:pPr>
        <w:widowControl/>
        <w:spacing w:before="120"/>
        <w:rPr>
          <w:rFonts w:ascii="Times New Roman"/>
          <w:b/>
          <w:bCs/>
          <w:szCs w:val="20"/>
          <w:lang w:val="en-GB"/>
        </w:rPr>
      </w:pPr>
      <w:r w:rsidRPr="00B85920">
        <w:rPr>
          <w:rFonts w:ascii="Times New Roman"/>
          <w:b/>
          <w:bCs/>
          <w:szCs w:val="20"/>
          <w:lang w:val="en-GB"/>
        </w:rPr>
        <w:t>Intermediate round:</w:t>
      </w:r>
    </w:p>
    <w:p w14:paraId="3AF0AD3A" w14:textId="203B51C5" w:rsidR="004F3CBF" w:rsidRDefault="004F3CBF" w:rsidP="002C6F14">
      <w:pPr>
        <w:widowControl/>
        <w:spacing w:before="120"/>
        <w:rPr>
          <w:rFonts w:ascii="Times New Roman"/>
          <w:b/>
          <w:bCs/>
          <w:szCs w:val="20"/>
          <w:lang w:val="en-GB"/>
        </w:rPr>
      </w:pPr>
      <w:r w:rsidRPr="004F3CBF">
        <w:rPr>
          <w:rFonts w:ascii="Times New Roman"/>
          <w:b/>
          <w:bCs/>
          <w:szCs w:val="20"/>
          <w:lang w:val="en-GB"/>
        </w:rPr>
        <w:t>Q1-2</w:t>
      </w:r>
      <w:r>
        <w:rPr>
          <w:rFonts w:ascii="Times New Roman"/>
          <w:b/>
          <w:bCs/>
          <w:szCs w:val="20"/>
          <w:lang w:val="en-GB"/>
        </w:rPr>
        <w:t>: Which working group is correct place to discuss this topic</w:t>
      </w:r>
      <w:r w:rsidR="00E02F7A">
        <w:rPr>
          <w:rFonts w:ascii="Times New Roman"/>
          <w:b/>
          <w:bCs/>
          <w:szCs w:val="20"/>
          <w:lang w:val="en-GB"/>
        </w:rPr>
        <w:t xml:space="preserve"> first</w:t>
      </w:r>
      <w:r>
        <w:rPr>
          <w:rFonts w:ascii="Times New Roman"/>
          <w:b/>
          <w:bCs/>
          <w:szCs w:val="20"/>
          <w:lang w:val="en-GB"/>
        </w:rPr>
        <w:t>. RAN1 or RAN4?</w:t>
      </w:r>
    </w:p>
    <w:p w14:paraId="6DDBD578" w14:textId="77777777" w:rsidR="004F3CBF" w:rsidRDefault="004F3CBF" w:rsidP="002C6F14">
      <w:pPr>
        <w:widowControl/>
        <w:spacing w:before="120"/>
        <w:rPr>
          <w:rFonts w:ascii="Times New Roman"/>
          <w:b/>
          <w:bCs/>
          <w:szCs w:val="20"/>
          <w:lang w:val="en-GB"/>
        </w:rPr>
      </w:pPr>
    </w:p>
    <w:tbl>
      <w:tblPr>
        <w:tblStyle w:val="TableGrid"/>
        <w:tblW w:w="0" w:type="auto"/>
        <w:tblLook w:val="04A0" w:firstRow="1" w:lastRow="0" w:firstColumn="1" w:lastColumn="0" w:noHBand="0" w:noVBand="1"/>
      </w:tblPr>
      <w:tblGrid>
        <w:gridCol w:w="1128"/>
        <w:gridCol w:w="1317"/>
        <w:gridCol w:w="6917"/>
      </w:tblGrid>
      <w:tr w:rsidR="004F3CBF" w14:paraId="6E646A4F" w14:textId="77777777" w:rsidTr="00AB172C">
        <w:tc>
          <w:tcPr>
            <w:tcW w:w="1128" w:type="dxa"/>
          </w:tcPr>
          <w:p w14:paraId="7E4C23B4" w14:textId="77777777" w:rsidR="004F3CBF" w:rsidRDefault="004F3CBF" w:rsidP="007B1D84">
            <w:pPr>
              <w:widowControl/>
              <w:spacing w:before="120"/>
              <w:rPr>
                <w:rFonts w:ascii="Times New Roman"/>
                <w:szCs w:val="20"/>
              </w:rPr>
            </w:pPr>
            <w:r>
              <w:rPr>
                <w:rFonts w:ascii="Times New Roman" w:hint="eastAsia"/>
                <w:szCs w:val="20"/>
              </w:rPr>
              <w:t>Company</w:t>
            </w:r>
          </w:p>
        </w:tc>
        <w:tc>
          <w:tcPr>
            <w:tcW w:w="1317" w:type="dxa"/>
          </w:tcPr>
          <w:p w14:paraId="4A02BA09" w14:textId="77777777" w:rsidR="004F3CBF" w:rsidRDefault="004F3CBF" w:rsidP="007B1D84">
            <w:pPr>
              <w:widowControl/>
              <w:spacing w:before="120"/>
              <w:rPr>
                <w:rFonts w:ascii="Times New Roman"/>
                <w:szCs w:val="20"/>
              </w:rPr>
            </w:pPr>
            <w:r>
              <w:rPr>
                <w:rFonts w:ascii="Times New Roman" w:hint="eastAsia"/>
                <w:szCs w:val="20"/>
              </w:rPr>
              <w:t>Answer</w:t>
            </w:r>
          </w:p>
        </w:tc>
        <w:tc>
          <w:tcPr>
            <w:tcW w:w="6917" w:type="dxa"/>
          </w:tcPr>
          <w:p w14:paraId="65A7B8AB" w14:textId="77777777" w:rsidR="004F3CBF" w:rsidRDefault="004F3CBF" w:rsidP="007B1D84">
            <w:pPr>
              <w:widowControl/>
              <w:spacing w:before="120"/>
              <w:rPr>
                <w:rFonts w:ascii="Times New Roman"/>
                <w:szCs w:val="20"/>
              </w:rPr>
            </w:pPr>
            <w:r>
              <w:rPr>
                <w:rFonts w:ascii="Times New Roman" w:hint="eastAsia"/>
                <w:szCs w:val="20"/>
              </w:rPr>
              <w:t>Comment</w:t>
            </w:r>
          </w:p>
        </w:tc>
      </w:tr>
      <w:tr w:rsidR="004F3CBF" w14:paraId="3F6D0759" w14:textId="77777777" w:rsidTr="00AB172C">
        <w:tc>
          <w:tcPr>
            <w:tcW w:w="1128" w:type="dxa"/>
          </w:tcPr>
          <w:p w14:paraId="1D4F5203" w14:textId="4891E9E1" w:rsidR="004F3CBF" w:rsidRDefault="00BA0AE3" w:rsidP="007B1D84">
            <w:pPr>
              <w:widowControl/>
              <w:spacing w:before="120"/>
              <w:rPr>
                <w:rFonts w:ascii="Times New Roman"/>
                <w:szCs w:val="20"/>
              </w:rPr>
            </w:pPr>
            <w:r>
              <w:rPr>
                <w:rFonts w:ascii="Times New Roman"/>
                <w:szCs w:val="20"/>
              </w:rPr>
              <w:t>Ericsson</w:t>
            </w:r>
          </w:p>
        </w:tc>
        <w:tc>
          <w:tcPr>
            <w:tcW w:w="1317" w:type="dxa"/>
          </w:tcPr>
          <w:p w14:paraId="0709F391" w14:textId="664BFA70" w:rsidR="004F3CBF" w:rsidRDefault="00942BC9" w:rsidP="007B1D84">
            <w:pPr>
              <w:widowControl/>
              <w:spacing w:before="120"/>
              <w:rPr>
                <w:rFonts w:ascii="Times New Roman"/>
                <w:szCs w:val="20"/>
              </w:rPr>
            </w:pPr>
            <w:r>
              <w:rPr>
                <w:rFonts w:ascii="Times New Roman"/>
                <w:szCs w:val="20"/>
              </w:rPr>
              <w:t>RAN4</w:t>
            </w:r>
          </w:p>
        </w:tc>
        <w:tc>
          <w:tcPr>
            <w:tcW w:w="6917" w:type="dxa"/>
          </w:tcPr>
          <w:p w14:paraId="23D1B72D" w14:textId="411C3C80" w:rsidR="004F3CBF" w:rsidRDefault="00942BC9" w:rsidP="007B1D84">
            <w:pPr>
              <w:widowControl/>
              <w:spacing w:before="120"/>
              <w:rPr>
                <w:rFonts w:ascii="Times New Roman"/>
                <w:szCs w:val="20"/>
              </w:rPr>
            </w:pPr>
            <w:r>
              <w:rPr>
                <w:rFonts w:ascii="Times New Roman"/>
                <w:szCs w:val="20"/>
              </w:rPr>
              <w:t xml:space="preserve">The </w:t>
            </w:r>
            <w:r w:rsidR="009C7985">
              <w:rPr>
                <w:rFonts w:ascii="Times New Roman"/>
                <w:szCs w:val="20"/>
              </w:rPr>
              <w:t xml:space="preserve">requirements for </w:t>
            </w:r>
            <w:r w:rsidR="009C5E13">
              <w:rPr>
                <w:rFonts w:ascii="Times New Roman"/>
                <w:szCs w:val="20"/>
              </w:rPr>
              <w:t xml:space="preserve">preventing or minimizing </w:t>
            </w:r>
            <w:proofErr w:type="spellStart"/>
            <w:r w:rsidR="009C5E13">
              <w:rPr>
                <w:rFonts w:ascii="Times New Roman"/>
                <w:szCs w:val="20"/>
              </w:rPr>
              <w:t>SCell</w:t>
            </w:r>
            <w:proofErr w:type="spellEnd"/>
            <w:r w:rsidR="009C5E13">
              <w:rPr>
                <w:rFonts w:ascii="Times New Roman"/>
                <w:szCs w:val="20"/>
              </w:rPr>
              <w:t xml:space="preserve"> dropping can be done in RAN4 without impacting RAN1. For </w:t>
            </w:r>
            <w:proofErr w:type="gramStart"/>
            <w:r w:rsidR="009C5E13">
              <w:rPr>
                <w:rFonts w:ascii="Times New Roman"/>
                <w:szCs w:val="20"/>
              </w:rPr>
              <w:t>example</w:t>
            </w:r>
            <w:proofErr w:type="gramEnd"/>
            <w:r w:rsidR="009C5E13">
              <w:rPr>
                <w:rFonts w:ascii="Times New Roman"/>
                <w:szCs w:val="20"/>
              </w:rPr>
              <w:t xml:space="preserve"> </w:t>
            </w:r>
            <w:proofErr w:type="spellStart"/>
            <w:r w:rsidR="009C5E13">
              <w:rPr>
                <w:rFonts w:ascii="Times New Roman"/>
                <w:szCs w:val="20"/>
              </w:rPr>
              <w:t>spCell</w:t>
            </w:r>
            <w:proofErr w:type="spellEnd"/>
            <w:r w:rsidR="009C5E13">
              <w:rPr>
                <w:rFonts w:ascii="Times New Roman"/>
                <w:szCs w:val="20"/>
              </w:rPr>
              <w:t xml:space="preserve"> (e.g. </w:t>
            </w:r>
            <w:proofErr w:type="spellStart"/>
            <w:r w:rsidR="009C5E13">
              <w:rPr>
                <w:rFonts w:ascii="Times New Roman"/>
                <w:szCs w:val="20"/>
              </w:rPr>
              <w:t>PCell</w:t>
            </w:r>
            <w:proofErr w:type="spellEnd"/>
            <w:r w:rsidR="009C5E13">
              <w:rPr>
                <w:rFonts w:ascii="Times New Roman"/>
                <w:szCs w:val="20"/>
              </w:rPr>
              <w:t xml:space="preserve">) </w:t>
            </w:r>
            <w:proofErr w:type="spellStart"/>
            <w:r w:rsidR="00C57D67">
              <w:rPr>
                <w:rFonts w:ascii="Times New Roman"/>
                <w:szCs w:val="20"/>
              </w:rPr>
              <w:t>Pcmax</w:t>
            </w:r>
            <w:proofErr w:type="spellEnd"/>
            <w:r w:rsidR="00C57D67">
              <w:rPr>
                <w:rFonts w:ascii="Times New Roman"/>
                <w:szCs w:val="20"/>
              </w:rPr>
              <w:t xml:space="preserve"> can be limited by the existing RAN2 parameter, p-max. It can be s</w:t>
            </w:r>
            <w:r w:rsidR="00740EF7">
              <w:rPr>
                <w:rFonts w:ascii="Times New Roman"/>
                <w:szCs w:val="20"/>
              </w:rPr>
              <w:t>i</w:t>
            </w:r>
            <w:r w:rsidR="00C57D67">
              <w:rPr>
                <w:rFonts w:ascii="Times New Roman"/>
                <w:szCs w:val="20"/>
              </w:rPr>
              <w:t>gnaled</w:t>
            </w:r>
            <w:r w:rsidR="00C921F7">
              <w:rPr>
                <w:rFonts w:ascii="Times New Roman"/>
                <w:szCs w:val="20"/>
              </w:rPr>
              <w:t>/activated/deactivated</w:t>
            </w:r>
            <w:r w:rsidR="00C57D67">
              <w:rPr>
                <w:rFonts w:ascii="Times New Roman"/>
                <w:szCs w:val="20"/>
              </w:rPr>
              <w:t xml:space="preserve"> via MAC-CE</w:t>
            </w:r>
            <w:r w:rsidR="00740EF7">
              <w:rPr>
                <w:rFonts w:ascii="Times New Roman"/>
                <w:szCs w:val="20"/>
              </w:rPr>
              <w:t>.</w:t>
            </w:r>
            <w:r w:rsidR="00C921F7">
              <w:rPr>
                <w:rFonts w:ascii="Times New Roman"/>
                <w:szCs w:val="20"/>
              </w:rPr>
              <w:t xml:space="preserve"> We are open to any solution without impacting RAN1. But in our </w:t>
            </w:r>
            <w:proofErr w:type="gramStart"/>
            <w:r w:rsidR="00C921F7">
              <w:rPr>
                <w:rFonts w:ascii="Times New Roman"/>
                <w:szCs w:val="20"/>
              </w:rPr>
              <w:t>view</w:t>
            </w:r>
            <w:proofErr w:type="gramEnd"/>
            <w:r w:rsidR="00C921F7">
              <w:rPr>
                <w:rFonts w:ascii="Times New Roman"/>
                <w:szCs w:val="20"/>
              </w:rPr>
              <w:t xml:space="preserve"> this is an important matter which should be addressed in Rel-17 without further delay.</w:t>
            </w:r>
          </w:p>
        </w:tc>
      </w:tr>
      <w:tr w:rsidR="004F3CBF" w14:paraId="63700714" w14:textId="77777777" w:rsidTr="00AB172C">
        <w:tc>
          <w:tcPr>
            <w:tcW w:w="1128" w:type="dxa"/>
          </w:tcPr>
          <w:p w14:paraId="0EFC3FB9" w14:textId="5799A588" w:rsidR="004F3CBF" w:rsidRDefault="00596DA2" w:rsidP="007B1D84">
            <w:pPr>
              <w:widowControl/>
              <w:spacing w:before="120"/>
              <w:rPr>
                <w:rFonts w:ascii="Times New Roman"/>
                <w:szCs w:val="20"/>
              </w:rPr>
            </w:pPr>
            <w:r>
              <w:rPr>
                <w:rFonts w:ascii="Times New Roman"/>
                <w:szCs w:val="20"/>
              </w:rPr>
              <w:t>Verizon</w:t>
            </w:r>
          </w:p>
        </w:tc>
        <w:tc>
          <w:tcPr>
            <w:tcW w:w="1317" w:type="dxa"/>
          </w:tcPr>
          <w:p w14:paraId="7E254437" w14:textId="3918BF22" w:rsidR="004F3CBF" w:rsidRDefault="00596DA2" w:rsidP="007B1D84">
            <w:pPr>
              <w:widowControl/>
              <w:spacing w:before="120"/>
              <w:rPr>
                <w:rFonts w:ascii="Times New Roman"/>
                <w:szCs w:val="20"/>
              </w:rPr>
            </w:pPr>
            <w:r>
              <w:rPr>
                <w:rFonts w:ascii="Times New Roman"/>
                <w:szCs w:val="20"/>
              </w:rPr>
              <w:t>RAN4</w:t>
            </w:r>
          </w:p>
        </w:tc>
        <w:tc>
          <w:tcPr>
            <w:tcW w:w="6917" w:type="dxa"/>
          </w:tcPr>
          <w:p w14:paraId="2A79B2CD" w14:textId="28F6A574" w:rsidR="0045534C" w:rsidRPr="00F2039F" w:rsidRDefault="002A766F" w:rsidP="0045534C">
            <w:pPr>
              <w:widowControl/>
              <w:spacing w:before="120"/>
              <w:rPr>
                <w:rFonts w:ascii="Times New Roman"/>
                <w:szCs w:val="20"/>
              </w:rPr>
            </w:pPr>
            <w:r>
              <w:rPr>
                <w:rFonts w:ascii="Times New Roman"/>
                <w:szCs w:val="20"/>
              </w:rPr>
              <w:t xml:space="preserve">A </w:t>
            </w:r>
            <w:r w:rsidR="0045534C" w:rsidRPr="0062250E">
              <w:rPr>
                <w:rFonts w:ascii="Times New Roman"/>
                <w:szCs w:val="20"/>
              </w:rPr>
              <w:t xml:space="preserve">solution </w:t>
            </w:r>
            <w:r w:rsidR="00F7642B">
              <w:rPr>
                <w:rFonts w:ascii="Times New Roman"/>
                <w:szCs w:val="20"/>
              </w:rPr>
              <w:t xml:space="preserve">for </w:t>
            </w:r>
            <w:r w:rsidR="0045534C" w:rsidRPr="0062250E">
              <w:rPr>
                <w:rFonts w:ascii="Times New Roman"/>
              </w:rPr>
              <w:t xml:space="preserve">preventing a </w:t>
            </w:r>
            <w:proofErr w:type="spellStart"/>
            <w:r w:rsidR="0045534C" w:rsidRPr="0062250E">
              <w:rPr>
                <w:rFonts w:ascii="Times New Roman"/>
              </w:rPr>
              <w:t>SCell</w:t>
            </w:r>
            <w:proofErr w:type="spellEnd"/>
            <w:r w:rsidR="0045534C" w:rsidRPr="0062250E">
              <w:rPr>
                <w:rFonts w:ascii="Times New Roman"/>
              </w:rPr>
              <w:t xml:space="preserve"> dropping from FR2 is </w:t>
            </w:r>
            <w:proofErr w:type="gramStart"/>
            <w:r w:rsidR="0045534C" w:rsidRPr="0062250E">
              <w:rPr>
                <w:rFonts w:ascii="Times New Roman"/>
              </w:rPr>
              <w:t>a</w:t>
            </w:r>
            <w:proofErr w:type="gramEnd"/>
            <w:r w:rsidR="0045534C" w:rsidRPr="0062250E">
              <w:rPr>
                <w:rFonts w:ascii="Times New Roman"/>
              </w:rPr>
              <w:t xml:space="preserve"> urgent for </w:t>
            </w:r>
            <w:r w:rsidR="00596DA2" w:rsidRPr="0062250E">
              <w:rPr>
                <w:rFonts w:ascii="Times New Roman"/>
                <w:szCs w:val="20"/>
              </w:rPr>
              <w:t>operators</w:t>
            </w:r>
            <w:r w:rsidR="0045534C" w:rsidRPr="0062250E">
              <w:rPr>
                <w:rFonts w:ascii="Times New Roman"/>
                <w:szCs w:val="20"/>
              </w:rPr>
              <w:t xml:space="preserve"> as the related features of </w:t>
            </w:r>
            <w:r w:rsidR="00596DA2" w:rsidRPr="0062250E">
              <w:rPr>
                <w:rFonts w:ascii="Times New Roman"/>
                <w:szCs w:val="20"/>
              </w:rPr>
              <w:t xml:space="preserve">EN-DC </w:t>
            </w:r>
            <w:r w:rsidR="00596DA2" w:rsidRPr="00F2039F">
              <w:rPr>
                <w:rFonts w:ascii="Times New Roman"/>
                <w:szCs w:val="20"/>
              </w:rPr>
              <w:t>FR1</w:t>
            </w:r>
            <w:r w:rsidR="0045534C" w:rsidRPr="00F2039F">
              <w:rPr>
                <w:rFonts w:ascii="Times New Roman"/>
                <w:szCs w:val="20"/>
              </w:rPr>
              <w:t>+</w:t>
            </w:r>
            <w:r w:rsidR="00596DA2" w:rsidRPr="00F2039F">
              <w:rPr>
                <w:rFonts w:ascii="Times New Roman"/>
                <w:szCs w:val="20"/>
              </w:rPr>
              <w:t xml:space="preserve">FR2 </w:t>
            </w:r>
            <w:r w:rsidR="0045534C" w:rsidRPr="00F2039F">
              <w:rPr>
                <w:rFonts w:ascii="Times New Roman"/>
                <w:szCs w:val="20"/>
              </w:rPr>
              <w:t>have been running on the</w:t>
            </w:r>
            <w:r w:rsidR="00596DA2" w:rsidRPr="00F2039F">
              <w:rPr>
                <w:rFonts w:ascii="Times New Roman"/>
                <w:szCs w:val="20"/>
              </w:rPr>
              <w:t xml:space="preserve"> field.</w:t>
            </w:r>
            <w:r w:rsidR="0045534C" w:rsidRPr="00F2039F">
              <w:rPr>
                <w:rFonts w:ascii="Times New Roman"/>
                <w:szCs w:val="20"/>
              </w:rPr>
              <w:t xml:space="preserve"> </w:t>
            </w:r>
          </w:p>
          <w:p w14:paraId="76B6F208" w14:textId="60EB4B31" w:rsidR="0062250E" w:rsidRDefault="0045534C" w:rsidP="00CA2ECF">
            <w:pPr>
              <w:widowControl/>
              <w:spacing w:before="120"/>
              <w:rPr>
                <w:rFonts w:ascii="Times New Roman"/>
                <w:szCs w:val="20"/>
              </w:rPr>
            </w:pPr>
            <w:r w:rsidRPr="00F2039F">
              <w:rPr>
                <w:rFonts w:ascii="Times New Roman"/>
                <w:szCs w:val="20"/>
              </w:rPr>
              <w:t xml:space="preserve">We are open to any </w:t>
            </w:r>
            <w:proofErr w:type="gramStart"/>
            <w:r w:rsidRPr="00F2039F">
              <w:rPr>
                <w:rFonts w:ascii="Times New Roman"/>
                <w:szCs w:val="20"/>
              </w:rPr>
              <w:t xml:space="preserve">solution, </w:t>
            </w:r>
            <w:r w:rsidR="0062250E" w:rsidRPr="00F2039F">
              <w:rPr>
                <w:rFonts w:ascii="Times New Roman"/>
                <w:szCs w:val="20"/>
              </w:rPr>
              <w:t>but</w:t>
            </w:r>
            <w:proofErr w:type="gramEnd"/>
            <w:r w:rsidR="0062250E" w:rsidRPr="00F2039F">
              <w:rPr>
                <w:rFonts w:ascii="Times New Roman"/>
                <w:szCs w:val="20"/>
              </w:rPr>
              <w:t xml:space="preserve"> </w:t>
            </w:r>
            <w:r w:rsidRPr="00F2039F">
              <w:rPr>
                <w:rFonts w:ascii="Times New Roman"/>
                <w:szCs w:val="20"/>
              </w:rPr>
              <w:t xml:space="preserve">prefer a solution without impacting RAN1 </w:t>
            </w:r>
            <w:r w:rsidR="00C03D6B">
              <w:rPr>
                <w:rFonts w:ascii="Times New Roman"/>
                <w:szCs w:val="20"/>
              </w:rPr>
              <w:t xml:space="preserve">in case </w:t>
            </w:r>
            <w:r w:rsidRPr="00F2039F">
              <w:rPr>
                <w:rFonts w:ascii="Times New Roman"/>
                <w:szCs w:val="20"/>
              </w:rPr>
              <w:t>if it is possible</w:t>
            </w:r>
            <w:r w:rsidR="00F2039F">
              <w:rPr>
                <w:rFonts w:ascii="Times New Roman"/>
                <w:szCs w:val="20"/>
              </w:rPr>
              <w:t xml:space="preserve"> in RAN4</w:t>
            </w:r>
            <w:r w:rsidRPr="00F2039F">
              <w:rPr>
                <w:rFonts w:ascii="Times New Roman"/>
                <w:szCs w:val="20"/>
              </w:rPr>
              <w:t>.</w:t>
            </w:r>
            <w:r w:rsidR="0062250E" w:rsidRPr="00F2039F">
              <w:rPr>
                <w:rFonts w:ascii="Times New Roman"/>
                <w:szCs w:val="20"/>
              </w:rPr>
              <w:t xml:space="preserve"> </w:t>
            </w:r>
            <w:r w:rsidR="0062250E">
              <w:rPr>
                <w:rFonts w:ascii="Times New Roman"/>
                <w:szCs w:val="20"/>
              </w:rPr>
              <w:t xml:space="preserve">We support </w:t>
            </w:r>
            <w:r w:rsidR="0062250E" w:rsidRPr="0062250E">
              <w:rPr>
                <w:rFonts w:ascii="Times New Roman"/>
                <w:szCs w:val="20"/>
              </w:rPr>
              <w:t xml:space="preserve">Ericsson </w:t>
            </w:r>
            <w:r w:rsidR="0062250E">
              <w:rPr>
                <w:rFonts w:ascii="Times New Roman"/>
                <w:szCs w:val="20"/>
              </w:rPr>
              <w:t xml:space="preserve">as there is a </w:t>
            </w:r>
            <w:r w:rsidR="0062250E" w:rsidRPr="0062250E">
              <w:rPr>
                <w:rFonts w:ascii="Times New Roman"/>
                <w:szCs w:val="20"/>
              </w:rPr>
              <w:t xml:space="preserve">proposal in </w:t>
            </w:r>
            <w:r w:rsidR="0062250E" w:rsidRPr="0062250E">
              <w:rPr>
                <w:rFonts w:ascii="Times New Roman"/>
              </w:rPr>
              <w:t>RP-210575</w:t>
            </w:r>
            <w:r w:rsidR="0062250E">
              <w:rPr>
                <w:rFonts w:ascii="Times New Roman"/>
              </w:rPr>
              <w:t xml:space="preserve"> (i.e., </w:t>
            </w:r>
            <w:r w:rsidR="0062250E" w:rsidRPr="0062250E">
              <w:rPr>
                <w:rFonts w:ascii="Times New Roman"/>
              </w:rPr>
              <w:t>specifying a limit relative to the configured power</w:t>
            </w:r>
            <w:r w:rsidR="0062250E">
              <w:rPr>
                <w:rFonts w:ascii="Times New Roman"/>
              </w:rPr>
              <w:t>)</w:t>
            </w:r>
            <w:r w:rsidR="00F2039F">
              <w:rPr>
                <w:rFonts w:ascii="Times New Roman"/>
              </w:rPr>
              <w:t xml:space="preserve">, and this </w:t>
            </w:r>
            <w:r w:rsidR="00675A11">
              <w:rPr>
                <w:rFonts w:ascii="Times New Roman"/>
              </w:rPr>
              <w:t xml:space="preserve">would help us to </w:t>
            </w:r>
            <w:r w:rsidR="00F2039F">
              <w:rPr>
                <w:rFonts w:ascii="Times New Roman"/>
              </w:rPr>
              <w:t>avoid further delay.</w:t>
            </w:r>
          </w:p>
        </w:tc>
      </w:tr>
      <w:tr w:rsidR="004F3CBF" w14:paraId="3986EC08" w14:textId="77777777" w:rsidTr="00AB172C">
        <w:tc>
          <w:tcPr>
            <w:tcW w:w="1128" w:type="dxa"/>
          </w:tcPr>
          <w:p w14:paraId="2814C241" w14:textId="0E21E32F" w:rsidR="004F3CBF" w:rsidRDefault="5922937E" w:rsidP="5CC4F071">
            <w:pPr>
              <w:widowControl/>
              <w:spacing w:before="120"/>
              <w:rPr>
                <w:rFonts w:ascii="Times New Roman"/>
                <w:szCs w:val="20"/>
              </w:rPr>
            </w:pPr>
            <w:r w:rsidRPr="5CC4F071">
              <w:rPr>
                <w:rFonts w:ascii="Times New Roman"/>
              </w:rPr>
              <w:t>Qualcomm</w:t>
            </w:r>
          </w:p>
        </w:tc>
        <w:tc>
          <w:tcPr>
            <w:tcW w:w="1317" w:type="dxa"/>
          </w:tcPr>
          <w:p w14:paraId="3F6CF3EE" w14:textId="36DE9312" w:rsidR="004F3CBF" w:rsidRDefault="5922937E" w:rsidP="357D5DDC">
            <w:pPr>
              <w:widowControl/>
              <w:spacing w:before="120"/>
              <w:rPr>
                <w:rFonts w:ascii="Times New Roman"/>
              </w:rPr>
            </w:pPr>
            <w:r w:rsidRPr="357D5DDC">
              <w:rPr>
                <w:rFonts w:ascii="Times New Roman"/>
              </w:rPr>
              <w:t>RAN1</w:t>
            </w:r>
          </w:p>
        </w:tc>
        <w:tc>
          <w:tcPr>
            <w:tcW w:w="6917" w:type="dxa"/>
          </w:tcPr>
          <w:p w14:paraId="25DC26B0" w14:textId="57847D8A" w:rsidR="004F3CBF" w:rsidRDefault="5922937E" w:rsidP="1799E1AD">
            <w:pPr>
              <w:widowControl/>
              <w:spacing w:before="120"/>
              <w:rPr>
                <w:rFonts w:ascii="Times New Roman"/>
              </w:rPr>
            </w:pPr>
            <w:r w:rsidRPr="1799E1AD">
              <w:rPr>
                <w:rFonts w:ascii="Times New Roman"/>
              </w:rPr>
              <w:t>We can write anything to RAN4 specifications</w:t>
            </w:r>
            <w:r w:rsidR="7A9A1184" w:rsidRPr="1799E1AD">
              <w:rPr>
                <w:rFonts w:ascii="Times New Roman"/>
              </w:rPr>
              <w:t xml:space="preserve"> so that </w:t>
            </w:r>
            <w:proofErr w:type="spellStart"/>
            <w:r w:rsidR="7A9A1184" w:rsidRPr="1799E1AD">
              <w:rPr>
                <w:rFonts w:ascii="Times New Roman"/>
              </w:rPr>
              <w:t>can not</w:t>
            </w:r>
            <w:proofErr w:type="spellEnd"/>
            <w:r w:rsidR="7A9A1184" w:rsidRPr="1799E1AD">
              <w:rPr>
                <w:rFonts w:ascii="Times New Roman"/>
              </w:rPr>
              <w:t xml:space="preserve"> be any justification for any </w:t>
            </w:r>
            <w:proofErr w:type="gramStart"/>
            <w:r w:rsidR="7A9A1184" w:rsidRPr="1799E1AD">
              <w:rPr>
                <w:rFonts w:ascii="Times New Roman"/>
              </w:rPr>
              <w:t>work</w:t>
            </w:r>
            <w:proofErr w:type="gramEnd"/>
            <w:r w:rsidR="7A9A1184" w:rsidRPr="1799E1AD">
              <w:rPr>
                <w:rFonts w:ascii="Times New Roman"/>
              </w:rPr>
              <w:t xml:space="preserve"> but RAN should understand what is the scope of each work group. I</w:t>
            </w:r>
            <w:r w:rsidRPr="1799E1AD">
              <w:rPr>
                <w:rFonts w:ascii="Times New Roman"/>
              </w:rPr>
              <w:t xml:space="preserve">f </w:t>
            </w:r>
            <w:r w:rsidR="3BE50FFC" w:rsidRPr="1799E1AD">
              <w:rPr>
                <w:rFonts w:ascii="Times New Roman"/>
              </w:rPr>
              <w:lastRenderedPageBreak/>
              <w:t>th</w:t>
            </w:r>
            <w:r w:rsidRPr="1799E1AD">
              <w:rPr>
                <w:rFonts w:ascii="Times New Roman"/>
              </w:rPr>
              <w:t>e</w:t>
            </w:r>
            <w:r w:rsidR="1A845FE3" w:rsidRPr="1799E1AD">
              <w:rPr>
                <w:rFonts w:ascii="Times New Roman"/>
              </w:rPr>
              <w:t xml:space="preserve"> intention of this work is to change</w:t>
            </w:r>
            <w:r w:rsidRPr="1799E1AD">
              <w:rPr>
                <w:rFonts w:ascii="Times New Roman"/>
              </w:rPr>
              <w:t xml:space="preserve"> UE </w:t>
            </w:r>
            <w:r w:rsidR="7CA857F3" w:rsidRPr="1799E1AD">
              <w:rPr>
                <w:rFonts w:ascii="Times New Roman"/>
              </w:rPr>
              <w:t xml:space="preserve">power </w:t>
            </w:r>
            <w:r w:rsidRPr="1799E1AD">
              <w:rPr>
                <w:rFonts w:ascii="Times New Roman"/>
              </w:rPr>
              <w:t>scaling (/dropping) behavior</w:t>
            </w:r>
            <w:r w:rsidR="5962EA60" w:rsidRPr="1799E1AD">
              <w:rPr>
                <w:rFonts w:ascii="Times New Roman"/>
              </w:rPr>
              <w:t xml:space="preserve"> with perhaps new IE’s from network to </w:t>
            </w:r>
            <w:r w:rsidR="6B2163DB" w:rsidRPr="1799E1AD">
              <w:rPr>
                <w:rFonts w:ascii="Times New Roman"/>
              </w:rPr>
              <w:t>UE, it changes the UE behavior define</w:t>
            </w:r>
            <w:r w:rsidR="5962EA60" w:rsidRPr="1799E1AD">
              <w:rPr>
                <w:rFonts w:ascii="Times New Roman"/>
              </w:rPr>
              <w:t>d in TS 38.213</w:t>
            </w:r>
            <w:r w:rsidR="44BA7C5F" w:rsidRPr="1799E1AD">
              <w:rPr>
                <w:rFonts w:ascii="Times New Roman"/>
              </w:rPr>
              <w:t xml:space="preserve"> section 7.5 and </w:t>
            </w:r>
            <w:r w:rsidR="7556B077" w:rsidRPr="1799E1AD">
              <w:rPr>
                <w:rFonts w:ascii="Times New Roman"/>
              </w:rPr>
              <w:t xml:space="preserve">therefore discussion belongs to RAN1. </w:t>
            </w:r>
          </w:p>
          <w:p w14:paraId="51D6D3C4" w14:textId="75D2A9A3" w:rsidR="004F3CBF" w:rsidRDefault="7556B077" w:rsidP="1799E1AD">
            <w:pPr>
              <w:widowControl/>
              <w:spacing w:before="120"/>
              <w:rPr>
                <w:rFonts w:ascii="Times New Roman"/>
              </w:rPr>
            </w:pPr>
            <w:r w:rsidRPr="1799E1AD">
              <w:rPr>
                <w:rFonts w:ascii="Times New Roman"/>
              </w:rPr>
              <w:t>Implementation of P-max is RAN4 topic and RAN4 can work on adding that for Rel-17 UE’s</w:t>
            </w:r>
            <w:r w:rsidR="68AB8520" w:rsidRPr="1799E1AD">
              <w:rPr>
                <w:rFonts w:ascii="Times New Roman"/>
              </w:rPr>
              <w:t xml:space="preserve"> but having UE calculate </w:t>
            </w:r>
            <w:proofErr w:type="spellStart"/>
            <w:r w:rsidR="68AB8520" w:rsidRPr="1799E1AD">
              <w:rPr>
                <w:rFonts w:ascii="Times New Roman"/>
              </w:rPr>
              <w:t>PCmax</w:t>
            </w:r>
            <w:proofErr w:type="spellEnd"/>
            <w:r w:rsidR="68AB8520" w:rsidRPr="1799E1AD">
              <w:rPr>
                <w:rFonts w:ascii="Times New Roman"/>
              </w:rPr>
              <w:t xml:space="preserve"> for each cell s</w:t>
            </w:r>
            <w:r w:rsidR="1BC4C852" w:rsidRPr="1799E1AD">
              <w:rPr>
                <w:rFonts w:ascii="Times New Roman"/>
              </w:rPr>
              <w:t xml:space="preserve">eparately would need changes in RAN1 power control. Right now, </w:t>
            </w:r>
            <w:proofErr w:type="spellStart"/>
            <w:r w:rsidR="1BC4C852" w:rsidRPr="1799E1AD">
              <w:rPr>
                <w:rFonts w:ascii="Times New Roman"/>
              </w:rPr>
              <w:t>Pcmax</w:t>
            </w:r>
            <w:proofErr w:type="spellEnd"/>
            <w:r w:rsidR="1BC4C852" w:rsidRPr="1799E1AD">
              <w:rPr>
                <w:rFonts w:ascii="Times New Roman"/>
              </w:rPr>
              <w:t xml:space="preserve"> is calculated for all cells </w:t>
            </w:r>
            <w:r w:rsidR="1306A8A4" w:rsidRPr="1799E1AD">
              <w:rPr>
                <w:rFonts w:ascii="Times New Roman"/>
              </w:rPr>
              <w:t>and applied to each cell</w:t>
            </w:r>
            <w:r w:rsidR="52250B3B" w:rsidRPr="1799E1AD">
              <w:rPr>
                <w:rFonts w:ascii="Times New Roman"/>
              </w:rPr>
              <w:t xml:space="preserve"> as same value</w:t>
            </w:r>
            <w:r w:rsidR="1306A8A4" w:rsidRPr="1799E1AD">
              <w:rPr>
                <w:rFonts w:ascii="Times New Roman"/>
              </w:rPr>
              <w:t xml:space="preserve">. </w:t>
            </w:r>
          </w:p>
        </w:tc>
      </w:tr>
      <w:tr w:rsidR="004F3CBF" w14:paraId="035F169E" w14:textId="77777777" w:rsidTr="00AB172C">
        <w:tc>
          <w:tcPr>
            <w:tcW w:w="1128" w:type="dxa"/>
          </w:tcPr>
          <w:p w14:paraId="4DF17EC3" w14:textId="7150FE73" w:rsidR="004F3CBF" w:rsidRDefault="002D21EA" w:rsidP="007B1D84">
            <w:pPr>
              <w:widowControl/>
              <w:spacing w:before="120"/>
              <w:rPr>
                <w:rFonts w:ascii="Times New Roman"/>
                <w:szCs w:val="20"/>
              </w:rPr>
            </w:pPr>
            <w:r>
              <w:rPr>
                <w:rFonts w:ascii="Times New Roman"/>
                <w:szCs w:val="20"/>
              </w:rPr>
              <w:lastRenderedPageBreak/>
              <w:t>SoftBank</w:t>
            </w:r>
          </w:p>
        </w:tc>
        <w:tc>
          <w:tcPr>
            <w:tcW w:w="1317" w:type="dxa"/>
          </w:tcPr>
          <w:p w14:paraId="4498F095" w14:textId="4B3E7205" w:rsidR="004F3CBF" w:rsidRDefault="002D21EA" w:rsidP="007B1D84">
            <w:pPr>
              <w:widowControl/>
              <w:spacing w:before="120"/>
              <w:rPr>
                <w:rFonts w:ascii="Times New Roman"/>
                <w:szCs w:val="20"/>
              </w:rPr>
            </w:pPr>
            <w:r>
              <w:rPr>
                <w:rFonts w:ascii="Times New Roman"/>
                <w:szCs w:val="20"/>
              </w:rPr>
              <w:t>RAN4</w:t>
            </w:r>
          </w:p>
        </w:tc>
        <w:tc>
          <w:tcPr>
            <w:tcW w:w="6917" w:type="dxa"/>
          </w:tcPr>
          <w:p w14:paraId="3A5253A1" w14:textId="30938EFB" w:rsidR="004F3CBF" w:rsidRDefault="002D21EA" w:rsidP="007B1D84">
            <w:pPr>
              <w:widowControl/>
              <w:spacing w:before="120"/>
              <w:rPr>
                <w:rFonts w:ascii="Times New Roman"/>
                <w:szCs w:val="20"/>
              </w:rPr>
            </w:pPr>
            <w:r>
              <w:rPr>
                <w:rFonts w:ascii="Times New Roman"/>
                <w:szCs w:val="20"/>
              </w:rPr>
              <w:t xml:space="preserve">We share the same view as Verizon. </w:t>
            </w:r>
          </w:p>
        </w:tc>
      </w:tr>
      <w:tr w:rsidR="004F3CBF" w14:paraId="05C54B2E" w14:textId="77777777" w:rsidTr="00AB172C">
        <w:tc>
          <w:tcPr>
            <w:tcW w:w="1128" w:type="dxa"/>
          </w:tcPr>
          <w:p w14:paraId="6C65CA8D" w14:textId="2F4065DE" w:rsidR="004F3CBF" w:rsidRDefault="003D0208" w:rsidP="007B1D84">
            <w:pPr>
              <w:widowControl/>
              <w:spacing w:before="120"/>
              <w:rPr>
                <w:rFonts w:ascii="Times New Roman"/>
                <w:szCs w:val="20"/>
              </w:rPr>
            </w:pPr>
            <w:r>
              <w:rPr>
                <w:rFonts w:ascii="Times New Roman"/>
                <w:szCs w:val="20"/>
              </w:rPr>
              <w:t>Apple</w:t>
            </w:r>
          </w:p>
        </w:tc>
        <w:tc>
          <w:tcPr>
            <w:tcW w:w="1317" w:type="dxa"/>
          </w:tcPr>
          <w:p w14:paraId="1818792A" w14:textId="6D9E39B2" w:rsidR="004F3CBF" w:rsidRDefault="003D0208" w:rsidP="007B1D84">
            <w:pPr>
              <w:widowControl/>
              <w:spacing w:before="120"/>
              <w:rPr>
                <w:rFonts w:ascii="Times New Roman"/>
                <w:szCs w:val="20"/>
              </w:rPr>
            </w:pPr>
            <w:r>
              <w:rPr>
                <w:rFonts w:ascii="Times New Roman"/>
                <w:szCs w:val="20"/>
              </w:rPr>
              <w:t>RAN1</w:t>
            </w:r>
          </w:p>
        </w:tc>
        <w:tc>
          <w:tcPr>
            <w:tcW w:w="6917" w:type="dxa"/>
          </w:tcPr>
          <w:p w14:paraId="12626F22" w14:textId="77777777" w:rsidR="004F3CBF" w:rsidRDefault="003D0208" w:rsidP="007B1D84">
            <w:pPr>
              <w:widowControl/>
              <w:spacing w:before="120"/>
              <w:rPr>
                <w:rFonts w:ascii="Times New Roman"/>
                <w:szCs w:val="20"/>
              </w:rPr>
            </w:pPr>
            <w:r>
              <w:rPr>
                <w:rFonts w:ascii="Times New Roman"/>
                <w:szCs w:val="20"/>
              </w:rPr>
              <w:t>We’d like to share two aspects from our side:</w:t>
            </w:r>
          </w:p>
          <w:p w14:paraId="54B5994B" w14:textId="77777777" w:rsidR="003D0208" w:rsidRDefault="003D0208" w:rsidP="00265072">
            <w:pPr>
              <w:pStyle w:val="ListParagraph"/>
              <w:widowControl/>
              <w:numPr>
                <w:ilvl w:val="0"/>
                <w:numId w:val="41"/>
              </w:numPr>
              <w:spacing w:after="0"/>
              <w:ind w:leftChars="0" w:left="288" w:hanging="288"/>
              <w:rPr>
                <w:rFonts w:ascii="Times New Roman"/>
                <w:szCs w:val="20"/>
              </w:rPr>
            </w:pPr>
            <w:r>
              <w:rPr>
                <w:rFonts w:ascii="Times New Roman"/>
                <w:szCs w:val="20"/>
              </w:rPr>
              <w:t>T</w:t>
            </w:r>
            <w:r w:rsidRPr="003D0208">
              <w:rPr>
                <w:rFonts w:ascii="Times New Roman"/>
                <w:szCs w:val="20"/>
              </w:rPr>
              <w:t xml:space="preserve">he conformance test for MOP is subject to contiguous TPC </w:t>
            </w:r>
            <w:r>
              <w:rPr>
                <w:rFonts w:ascii="Times New Roman"/>
                <w:szCs w:val="20"/>
              </w:rPr>
              <w:t>UP</w:t>
            </w:r>
            <w:r w:rsidRPr="003D0208">
              <w:rPr>
                <w:rFonts w:ascii="Times New Roman"/>
                <w:szCs w:val="20"/>
              </w:rPr>
              <w:t xml:space="preserve"> commands till the UE output power is saturated. This may not truly reflect what is happening in the field as there is no intervening from the base station. The TPC commands in</w:t>
            </w:r>
            <w:r>
              <w:rPr>
                <w:rFonts w:ascii="Times New Roman"/>
                <w:szCs w:val="20"/>
              </w:rPr>
              <w:t xml:space="preserve"> the</w:t>
            </w:r>
            <w:r w:rsidRPr="003D0208">
              <w:rPr>
                <w:rFonts w:ascii="Times New Roman"/>
                <w:szCs w:val="20"/>
              </w:rPr>
              <w:t xml:space="preserve"> conformance test did not </w:t>
            </w:r>
            <w:proofErr w:type="gramStart"/>
            <w:r w:rsidRPr="003D0208">
              <w:rPr>
                <w:rFonts w:ascii="Times New Roman"/>
                <w:szCs w:val="20"/>
              </w:rPr>
              <w:t>take into account</w:t>
            </w:r>
            <w:proofErr w:type="gramEnd"/>
            <w:r w:rsidRPr="003D0208">
              <w:rPr>
                <w:rFonts w:ascii="Times New Roman"/>
                <w:szCs w:val="20"/>
              </w:rPr>
              <w:t xml:space="preserve"> UE PHR for both </w:t>
            </w:r>
            <w:proofErr w:type="spellStart"/>
            <w:r w:rsidRPr="003D0208">
              <w:rPr>
                <w:rFonts w:ascii="Times New Roman"/>
                <w:szCs w:val="20"/>
              </w:rPr>
              <w:t>PCell</w:t>
            </w:r>
            <w:proofErr w:type="spellEnd"/>
            <w:r w:rsidRPr="003D0208">
              <w:rPr>
                <w:rFonts w:ascii="Times New Roman"/>
                <w:szCs w:val="20"/>
              </w:rPr>
              <w:t xml:space="preserve"> and </w:t>
            </w:r>
            <w:proofErr w:type="spellStart"/>
            <w:r w:rsidRPr="003D0208">
              <w:rPr>
                <w:rFonts w:ascii="Times New Roman"/>
                <w:szCs w:val="20"/>
              </w:rPr>
              <w:t>SCells</w:t>
            </w:r>
            <w:proofErr w:type="spellEnd"/>
            <w:r>
              <w:rPr>
                <w:rFonts w:ascii="Times New Roman"/>
                <w:szCs w:val="20"/>
              </w:rPr>
              <w:t xml:space="preserve">. If UE is running out of PHR, network can decide to either stop sending the TPC UP commands or deactivate </w:t>
            </w:r>
            <w:proofErr w:type="spellStart"/>
            <w:r>
              <w:rPr>
                <w:rFonts w:ascii="Times New Roman"/>
                <w:szCs w:val="20"/>
              </w:rPr>
              <w:t>SCells</w:t>
            </w:r>
            <w:proofErr w:type="spellEnd"/>
            <w:r>
              <w:rPr>
                <w:rFonts w:ascii="Times New Roman"/>
                <w:szCs w:val="20"/>
              </w:rPr>
              <w:t xml:space="preserve"> if </w:t>
            </w:r>
            <w:proofErr w:type="spellStart"/>
            <w:r>
              <w:rPr>
                <w:rFonts w:ascii="Times New Roman"/>
                <w:szCs w:val="20"/>
              </w:rPr>
              <w:t>PCell</w:t>
            </w:r>
            <w:proofErr w:type="spellEnd"/>
            <w:r>
              <w:rPr>
                <w:rFonts w:ascii="Times New Roman"/>
                <w:szCs w:val="20"/>
              </w:rPr>
              <w:t xml:space="preserve"> needs more power. Having UE dropping </w:t>
            </w:r>
            <w:proofErr w:type="spellStart"/>
            <w:r>
              <w:rPr>
                <w:rFonts w:ascii="Times New Roman"/>
                <w:szCs w:val="20"/>
              </w:rPr>
              <w:t>SCells</w:t>
            </w:r>
            <w:proofErr w:type="spellEnd"/>
            <w:r>
              <w:rPr>
                <w:rFonts w:ascii="Times New Roman"/>
                <w:szCs w:val="20"/>
              </w:rPr>
              <w:t xml:space="preserve"> by itself is an indication of non-optimized UL power management by the network.</w:t>
            </w:r>
          </w:p>
          <w:p w14:paraId="7DECF022" w14:textId="2996A4E5" w:rsidR="003D0208" w:rsidRPr="00265072" w:rsidRDefault="003D0208" w:rsidP="00265072">
            <w:pPr>
              <w:pStyle w:val="ListParagraph"/>
              <w:widowControl/>
              <w:numPr>
                <w:ilvl w:val="0"/>
                <w:numId w:val="41"/>
              </w:numPr>
              <w:ind w:leftChars="0" w:left="288" w:hanging="288"/>
              <w:rPr>
                <w:rFonts w:ascii="Times New Roman"/>
                <w:szCs w:val="20"/>
              </w:rPr>
            </w:pPr>
            <w:r>
              <w:rPr>
                <w:rFonts w:ascii="Times New Roman"/>
                <w:szCs w:val="20"/>
              </w:rPr>
              <w:t xml:space="preserve">As we commented in initial round discussions, introducing P-max in FR2 is just not feasible as it is equivalent to ask UE to output an absolute power without any tolerance. </w:t>
            </w:r>
            <w:proofErr w:type="gramStart"/>
            <w:r>
              <w:rPr>
                <w:rFonts w:ascii="Times New Roman"/>
                <w:szCs w:val="20"/>
              </w:rPr>
              <w:t>Also</w:t>
            </w:r>
            <w:proofErr w:type="gramEnd"/>
            <w:r>
              <w:rPr>
                <w:rFonts w:ascii="Times New Roman"/>
                <w:szCs w:val="20"/>
              </w:rPr>
              <w:t xml:space="preserve"> in FR2 each UE may have different maximum output capability. How would the network decide what P-max should be without knowing UE</w:t>
            </w:r>
            <w:r>
              <w:rPr>
                <w:rFonts w:ascii="Times New Roman"/>
                <w:szCs w:val="20"/>
              </w:rPr>
              <w:t>’</w:t>
            </w:r>
            <w:r>
              <w:rPr>
                <w:rFonts w:ascii="Times New Roman"/>
                <w:szCs w:val="20"/>
              </w:rPr>
              <w:t xml:space="preserve">s maximum output power capability?      </w:t>
            </w:r>
          </w:p>
        </w:tc>
      </w:tr>
      <w:tr w:rsidR="006140B6" w14:paraId="5D37768D" w14:textId="77777777" w:rsidTr="00AB172C">
        <w:tc>
          <w:tcPr>
            <w:tcW w:w="1128" w:type="dxa"/>
          </w:tcPr>
          <w:p w14:paraId="453AE2F5" w14:textId="397B61DB" w:rsidR="006140B6" w:rsidRPr="006140B6" w:rsidRDefault="006140B6" w:rsidP="006140B6">
            <w:pPr>
              <w:widowControl/>
              <w:spacing w:before="120"/>
              <w:rPr>
                <w:rFonts w:ascii="Times New Roman"/>
                <w:szCs w:val="20"/>
              </w:rPr>
            </w:pPr>
            <w:r>
              <w:rPr>
                <w:rFonts w:ascii="Times New Roman" w:hint="eastAsia"/>
                <w:szCs w:val="20"/>
              </w:rPr>
              <w:t>L</w:t>
            </w:r>
            <w:r>
              <w:rPr>
                <w:rFonts w:ascii="Times New Roman"/>
                <w:szCs w:val="20"/>
              </w:rPr>
              <w:t>G Electronics</w:t>
            </w:r>
          </w:p>
        </w:tc>
        <w:tc>
          <w:tcPr>
            <w:tcW w:w="1317" w:type="dxa"/>
          </w:tcPr>
          <w:p w14:paraId="7F219D21" w14:textId="4D65E9BF" w:rsidR="006140B6" w:rsidRDefault="006140B6" w:rsidP="006140B6">
            <w:pPr>
              <w:widowControl/>
              <w:spacing w:before="120"/>
              <w:rPr>
                <w:rFonts w:ascii="Times New Roman"/>
                <w:szCs w:val="20"/>
              </w:rPr>
            </w:pPr>
            <w:r>
              <w:rPr>
                <w:rFonts w:ascii="Times New Roman" w:hint="eastAsia"/>
                <w:szCs w:val="20"/>
              </w:rPr>
              <w:t>RAN1</w:t>
            </w:r>
          </w:p>
        </w:tc>
        <w:tc>
          <w:tcPr>
            <w:tcW w:w="6917" w:type="dxa"/>
          </w:tcPr>
          <w:p w14:paraId="4795E9CF" w14:textId="7CB680CB" w:rsidR="006140B6" w:rsidRDefault="006140B6" w:rsidP="006140B6">
            <w:pPr>
              <w:widowControl/>
              <w:spacing w:before="120"/>
              <w:rPr>
                <w:rFonts w:ascii="Times New Roman"/>
                <w:szCs w:val="20"/>
              </w:rPr>
            </w:pPr>
            <w:r>
              <w:rPr>
                <w:rFonts w:ascii="Times New Roman"/>
                <w:szCs w:val="20"/>
              </w:rPr>
              <w:t>As mentioned in initial round, firstly study related to UE Tx power configuration needs to be studied in RAN1 considering feasibility of UE implementation.</w:t>
            </w:r>
          </w:p>
        </w:tc>
      </w:tr>
      <w:tr w:rsidR="00604525" w14:paraId="6AA94BC2" w14:textId="77777777" w:rsidTr="00AB172C">
        <w:tc>
          <w:tcPr>
            <w:tcW w:w="1128" w:type="dxa"/>
          </w:tcPr>
          <w:p w14:paraId="083EE37C" w14:textId="77777777" w:rsidR="00604525" w:rsidRDefault="00604525" w:rsidP="00DD20FD">
            <w:pPr>
              <w:widowControl/>
              <w:jc w:val="left"/>
              <w:rPr>
                <w:rFonts w:ascii="Times New Roman"/>
                <w:szCs w:val="20"/>
              </w:rPr>
            </w:pPr>
            <w:r>
              <w:rPr>
                <w:rFonts w:ascii="Times New Roman"/>
                <w:szCs w:val="20"/>
              </w:rPr>
              <w:t>Intel</w:t>
            </w:r>
          </w:p>
        </w:tc>
        <w:tc>
          <w:tcPr>
            <w:tcW w:w="1317" w:type="dxa"/>
          </w:tcPr>
          <w:p w14:paraId="6FA9B4BB" w14:textId="77777777" w:rsidR="00604525" w:rsidRDefault="00604525" w:rsidP="00DD20FD">
            <w:pPr>
              <w:widowControl/>
              <w:jc w:val="left"/>
              <w:rPr>
                <w:rFonts w:ascii="Times New Roman"/>
                <w:szCs w:val="20"/>
              </w:rPr>
            </w:pPr>
            <w:r>
              <w:rPr>
                <w:rFonts w:ascii="Times New Roman"/>
                <w:szCs w:val="20"/>
              </w:rPr>
              <w:t>Both RAN4/RAN1</w:t>
            </w:r>
          </w:p>
        </w:tc>
        <w:tc>
          <w:tcPr>
            <w:tcW w:w="6917" w:type="dxa"/>
          </w:tcPr>
          <w:p w14:paraId="5C875BF9" w14:textId="77777777" w:rsidR="00604525" w:rsidRPr="00125466" w:rsidRDefault="00604525" w:rsidP="00DD20FD">
            <w:pPr>
              <w:widowControl/>
              <w:jc w:val="left"/>
              <w:rPr>
                <w:rFonts w:ascii="Times New Roman"/>
                <w:szCs w:val="20"/>
              </w:rPr>
            </w:pPr>
            <w:r>
              <w:rPr>
                <w:rFonts w:ascii="Times New Roman"/>
                <w:szCs w:val="20"/>
              </w:rPr>
              <w:t xml:space="preserve">The proposal affects both RAN1/RAN4 specifications and therefore the work needs to involve both WGs. Power prioritization is in RAN1 scope, while </w:t>
            </w:r>
            <w:r w:rsidRPr="1799E1AD">
              <w:rPr>
                <w:rFonts w:ascii="Times New Roman"/>
              </w:rPr>
              <w:t xml:space="preserve">P-max is </w:t>
            </w:r>
            <w:r>
              <w:rPr>
                <w:rFonts w:ascii="Times New Roman"/>
              </w:rPr>
              <w:t xml:space="preserve">in </w:t>
            </w:r>
            <w:r w:rsidRPr="1799E1AD">
              <w:rPr>
                <w:rFonts w:ascii="Times New Roman"/>
              </w:rPr>
              <w:t>RAN4</w:t>
            </w:r>
            <w:r>
              <w:rPr>
                <w:rFonts w:ascii="Times New Roman"/>
              </w:rPr>
              <w:t xml:space="preserve"> scope.</w:t>
            </w:r>
            <w:r w:rsidRPr="1799E1AD">
              <w:rPr>
                <w:rFonts w:ascii="Times New Roman"/>
              </w:rPr>
              <w:t xml:space="preserve"> </w:t>
            </w:r>
          </w:p>
          <w:p w14:paraId="4FE04AFA" w14:textId="77777777" w:rsidR="00604525" w:rsidRPr="00466785" w:rsidRDefault="00604525" w:rsidP="00DD20FD">
            <w:pPr>
              <w:widowControl/>
              <w:jc w:val="left"/>
              <w:rPr>
                <w:rFonts w:ascii="Times New Roman"/>
                <w:szCs w:val="20"/>
              </w:rPr>
            </w:pPr>
            <w:r>
              <w:rPr>
                <w:rFonts w:ascii="Times New Roman" w:eastAsia="Malgun Gothic" w:hAnsi="Malgun Gothic"/>
                <w:szCs w:val="20"/>
              </w:rPr>
              <w:t xml:space="preserve">As commented before, we are not sure if this problem happens in the real deployments and may be specific to the conformance test procedure. </w:t>
            </w:r>
          </w:p>
        </w:tc>
      </w:tr>
      <w:tr w:rsidR="00AB172C" w14:paraId="18FC38DE" w14:textId="77777777" w:rsidTr="00AB172C">
        <w:tc>
          <w:tcPr>
            <w:tcW w:w="1128" w:type="dxa"/>
          </w:tcPr>
          <w:p w14:paraId="430D2C20" w14:textId="52C68E0D" w:rsidR="00AB172C" w:rsidRPr="00AB172C" w:rsidRDefault="00AB172C" w:rsidP="00AB172C">
            <w:pPr>
              <w:widowControl/>
              <w:jc w:val="left"/>
              <w:rPr>
                <w:rFonts w:ascii="Times New Roman"/>
                <w:szCs w:val="20"/>
              </w:rPr>
            </w:pPr>
            <w:r>
              <w:rPr>
                <w:rFonts w:ascii="Times New Roman"/>
                <w:szCs w:val="20"/>
              </w:rPr>
              <w:t>Sony</w:t>
            </w:r>
          </w:p>
        </w:tc>
        <w:tc>
          <w:tcPr>
            <w:tcW w:w="1317" w:type="dxa"/>
          </w:tcPr>
          <w:p w14:paraId="6B629E64" w14:textId="77777777" w:rsidR="00AB172C" w:rsidRPr="00DF5CBC" w:rsidRDefault="00AB172C" w:rsidP="00AB172C">
            <w:pPr>
              <w:widowControl/>
              <w:jc w:val="left"/>
              <w:rPr>
                <w:rFonts w:ascii="Times New Roman"/>
                <w:szCs w:val="20"/>
              </w:rPr>
            </w:pPr>
          </w:p>
        </w:tc>
        <w:tc>
          <w:tcPr>
            <w:tcW w:w="6917" w:type="dxa"/>
          </w:tcPr>
          <w:p w14:paraId="41634934" w14:textId="30A10129" w:rsidR="00AB172C" w:rsidRPr="00DF5CBC" w:rsidRDefault="00AB172C" w:rsidP="00AB172C">
            <w:pPr>
              <w:widowControl/>
              <w:jc w:val="left"/>
              <w:rPr>
                <w:rFonts w:ascii="Times New Roman"/>
                <w:szCs w:val="20"/>
              </w:rPr>
            </w:pPr>
            <w:r>
              <w:rPr>
                <w:rFonts w:ascii="Times New Roman"/>
                <w:szCs w:val="20"/>
              </w:rPr>
              <w:t xml:space="preserve">Open for further discussion. However, it seems there is proposed solution to avoid RAN1 involvement, so we think the it is possible to start the discussion in RAN4. </w:t>
            </w:r>
          </w:p>
        </w:tc>
      </w:tr>
      <w:tr w:rsidR="00DF5CBC" w14:paraId="1E5D4A17" w14:textId="77777777" w:rsidTr="00AB172C">
        <w:tc>
          <w:tcPr>
            <w:tcW w:w="1128" w:type="dxa"/>
          </w:tcPr>
          <w:p w14:paraId="4E8CABC5" w14:textId="59E6025D" w:rsidR="00DF5CBC" w:rsidRPr="00DF5CBC" w:rsidRDefault="00DF5CBC" w:rsidP="00AB172C">
            <w:pPr>
              <w:widowControl/>
              <w:jc w:val="left"/>
              <w:rPr>
                <w:rFonts w:ascii="Times New Roman"/>
                <w:szCs w:val="20"/>
              </w:rPr>
            </w:pPr>
            <w:r w:rsidRPr="00265072">
              <w:rPr>
                <w:rFonts w:ascii="Times New Roman"/>
                <w:szCs w:val="20"/>
              </w:rPr>
              <w:t>MTK</w:t>
            </w:r>
          </w:p>
        </w:tc>
        <w:tc>
          <w:tcPr>
            <w:tcW w:w="1317" w:type="dxa"/>
          </w:tcPr>
          <w:p w14:paraId="05A6751E" w14:textId="1293D6EB" w:rsidR="00DF5CBC" w:rsidRPr="00DF5CBC" w:rsidRDefault="00DF5CBC" w:rsidP="00AB172C">
            <w:pPr>
              <w:widowControl/>
              <w:jc w:val="left"/>
              <w:rPr>
                <w:rFonts w:ascii="Times New Roman"/>
                <w:szCs w:val="20"/>
              </w:rPr>
            </w:pPr>
            <w:r w:rsidRPr="00265072">
              <w:rPr>
                <w:rFonts w:ascii="Times New Roman"/>
                <w:szCs w:val="20"/>
              </w:rPr>
              <w:t>RAN1</w:t>
            </w:r>
          </w:p>
        </w:tc>
        <w:tc>
          <w:tcPr>
            <w:tcW w:w="6917" w:type="dxa"/>
          </w:tcPr>
          <w:p w14:paraId="16DD86A6" w14:textId="77777777" w:rsidR="00DF5CBC" w:rsidRPr="003F4070" w:rsidRDefault="00DF5CBC" w:rsidP="00265072">
            <w:pPr>
              <w:widowControl/>
              <w:spacing w:before="120"/>
              <w:rPr>
                <w:rFonts w:ascii="Times New Roman"/>
              </w:rPr>
            </w:pPr>
            <w:r w:rsidRPr="00265072">
              <w:rPr>
                <w:rFonts w:ascii="Times New Roman"/>
                <w:szCs w:val="20"/>
              </w:rPr>
              <w:t xml:space="preserve">RAN1 </w:t>
            </w:r>
            <w:r>
              <w:rPr>
                <w:rFonts w:ascii="Times New Roman"/>
                <w:szCs w:val="20"/>
              </w:rPr>
              <w:t xml:space="preserve">is the WG who </w:t>
            </w:r>
            <w:r w:rsidRPr="00B75B19">
              <w:rPr>
                <w:rFonts w:ascii="Times New Roman"/>
              </w:rPr>
              <w:t>made the priority rule for UL transmission. Any change of the priority rule should be discussed in RAN1.</w:t>
            </w:r>
            <w:r w:rsidRPr="003F4070">
              <w:rPr>
                <w:rFonts w:ascii="Times New Roman"/>
              </w:rPr>
              <w:t xml:space="preserve"> </w:t>
            </w:r>
          </w:p>
          <w:p w14:paraId="5DE7BD7D" w14:textId="3626A0E4" w:rsidR="00DF5CBC" w:rsidRPr="00DF5CBC" w:rsidRDefault="00DF5CBC" w:rsidP="00265072">
            <w:pPr>
              <w:widowControl/>
              <w:spacing w:before="120"/>
              <w:rPr>
                <w:rFonts w:ascii="Times New Roman"/>
                <w:szCs w:val="20"/>
              </w:rPr>
            </w:pPr>
            <w:r w:rsidRPr="00B2235F">
              <w:rPr>
                <w:rFonts w:ascii="Times New Roman"/>
              </w:rPr>
              <w:t>We also share similar view with Intel on whether this is a real field problem or only problem in conformance tests. Some more input from operators is needed</w:t>
            </w:r>
            <w:r>
              <w:rPr>
                <w:rFonts w:ascii="Times New Roman"/>
                <w:szCs w:val="20"/>
              </w:rPr>
              <w:t xml:space="preserve">. </w:t>
            </w:r>
          </w:p>
        </w:tc>
      </w:tr>
      <w:tr w:rsidR="00B75B19" w14:paraId="5A00DAD2" w14:textId="77777777" w:rsidTr="00AB172C">
        <w:tc>
          <w:tcPr>
            <w:tcW w:w="1128" w:type="dxa"/>
          </w:tcPr>
          <w:p w14:paraId="6EF4228C" w14:textId="61430822" w:rsidR="00B75B19" w:rsidRPr="00B75B19" w:rsidRDefault="00B75B19" w:rsidP="00B75B19">
            <w:pPr>
              <w:widowControl/>
              <w:jc w:val="left"/>
              <w:rPr>
                <w:rFonts w:ascii="Times New Roman"/>
                <w:szCs w:val="20"/>
              </w:rPr>
            </w:pPr>
            <w:r>
              <w:rPr>
                <w:rFonts w:ascii="Times New Roman"/>
                <w:szCs w:val="20"/>
              </w:rPr>
              <w:t>AT&amp;T</w:t>
            </w:r>
          </w:p>
        </w:tc>
        <w:tc>
          <w:tcPr>
            <w:tcW w:w="1317" w:type="dxa"/>
          </w:tcPr>
          <w:p w14:paraId="26DE4DF2" w14:textId="3E0456E4" w:rsidR="00B75B19" w:rsidRPr="00B75B19" w:rsidRDefault="00B75B19" w:rsidP="00B75B19">
            <w:pPr>
              <w:widowControl/>
              <w:jc w:val="left"/>
              <w:rPr>
                <w:rFonts w:ascii="Times New Roman"/>
                <w:szCs w:val="20"/>
              </w:rPr>
            </w:pPr>
            <w:r>
              <w:rPr>
                <w:rFonts w:ascii="Times New Roman"/>
                <w:szCs w:val="20"/>
              </w:rPr>
              <w:t>RAN4</w:t>
            </w:r>
          </w:p>
        </w:tc>
        <w:tc>
          <w:tcPr>
            <w:tcW w:w="6917" w:type="dxa"/>
          </w:tcPr>
          <w:p w14:paraId="396104C5" w14:textId="62FBEEBD" w:rsidR="00B75B19" w:rsidRPr="00B75B19" w:rsidRDefault="00B75B19" w:rsidP="00B75B19">
            <w:pPr>
              <w:widowControl/>
              <w:rPr>
                <w:rFonts w:ascii="Times New Roman"/>
                <w:szCs w:val="20"/>
              </w:rPr>
            </w:pPr>
            <w:r>
              <w:rPr>
                <w:rFonts w:ascii="Times New Roman"/>
                <w:szCs w:val="20"/>
              </w:rPr>
              <w:t>We believe that RAN4 can work on the possible solution and try to minimize any impact on RAN1.</w:t>
            </w:r>
          </w:p>
        </w:tc>
      </w:tr>
      <w:tr w:rsidR="008357F2" w14:paraId="2E9A94B3" w14:textId="77777777" w:rsidTr="00AB172C">
        <w:tc>
          <w:tcPr>
            <w:tcW w:w="1128" w:type="dxa"/>
          </w:tcPr>
          <w:p w14:paraId="3D60BF2F" w14:textId="4EB9484A" w:rsidR="008357F2" w:rsidRDefault="008357F2" w:rsidP="008357F2">
            <w:pPr>
              <w:widowControl/>
              <w:jc w:val="left"/>
              <w:rPr>
                <w:rFonts w:ascii="Times New Roman"/>
                <w:szCs w:val="20"/>
              </w:rPr>
            </w:pPr>
            <w:r>
              <w:rPr>
                <w:rFonts w:ascii="Times New Roman" w:eastAsia="SimSun" w:hint="eastAsia"/>
                <w:szCs w:val="20"/>
                <w:lang w:eastAsia="zh-CN"/>
              </w:rPr>
              <w:t>Hu</w:t>
            </w:r>
            <w:r>
              <w:rPr>
                <w:rFonts w:ascii="Times New Roman" w:eastAsia="SimSun"/>
                <w:szCs w:val="20"/>
                <w:lang w:eastAsia="zh-CN"/>
              </w:rPr>
              <w:t xml:space="preserve">awei, </w:t>
            </w:r>
            <w:proofErr w:type="spellStart"/>
            <w:r>
              <w:rPr>
                <w:rFonts w:ascii="Times New Roman" w:eastAsia="SimSun"/>
                <w:szCs w:val="20"/>
                <w:lang w:eastAsia="zh-CN"/>
              </w:rPr>
              <w:t>HiSilicon</w:t>
            </w:r>
            <w:proofErr w:type="spellEnd"/>
          </w:p>
        </w:tc>
        <w:tc>
          <w:tcPr>
            <w:tcW w:w="1317" w:type="dxa"/>
          </w:tcPr>
          <w:p w14:paraId="439350C1" w14:textId="77777777" w:rsidR="008357F2" w:rsidRDefault="008357F2" w:rsidP="008357F2">
            <w:pPr>
              <w:widowControl/>
              <w:jc w:val="left"/>
              <w:rPr>
                <w:rFonts w:ascii="Times New Roman"/>
                <w:szCs w:val="20"/>
              </w:rPr>
            </w:pPr>
          </w:p>
        </w:tc>
        <w:tc>
          <w:tcPr>
            <w:tcW w:w="6917" w:type="dxa"/>
          </w:tcPr>
          <w:p w14:paraId="351714D4" w14:textId="77777777" w:rsidR="008357F2" w:rsidRDefault="008357F2" w:rsidP="008357F2">
            <w:pPr>
              <w:widowControl/>
              <w:spacing w:before="120"/>
              <w:rPr>
                <w:rFonts w:ascii="Times New Roman" w:eastAsia="SimSun"/>
                <w:szCs w:val="20"/>
                <w:lang w:eastAsia="zh-CN"/>
              </w:rPr>
            </w:pPr>
            <w:r>
              <w:rPr>
                <w:rFonts w:ascii="Times New Roman" w:eastAsia="SimSun"/>
                <w:szCs w:val="20"/>
                <w:lang w:eastAsia="zh-CN"/>
              </w:rPr>
              <w:t xml:space="preserve">In Rel-17 RAN1 power control framework, there is no UE-specific per cell </w:t>
            </w:r>
            <w:proofErr w:type="spellStart"/>
            <w:r>
              <w:rPr>
                <w:rFonts w:ascii="Times New Roman" w:eastAsia="SimSun"/>
                <w:szCs w:val="20"/>
                <w:lang w:eastAsia="zh-CN"/>
              </w:rPr>
              <w:t>Pmax</w:t>
            </w:r>
            <w:proofErr w:type="spellEnd"/>
            <w:r>
              <w:rPr>
                <w:rFonts w:ascii="Times New Roman" w:eastAsia="SimSun"/>
                <w:szCs w:val="20"/>
                <w:lang w:eastAsia="zh-CN"/>
              </w:rPr>
              <w:t xml:space="preserve"> for both FR1 and FR2, it is because CA power control is based on physical channel priority and the total maximum configured output power, while the power is always provided to the higher channel to maintain the transmission performance. </w:t>
            </w:r>
          </w:p>
          <w:p w14:paraId="058DDE6C" w14:textId="5186C99A" w:rsidR="008357F2" w:rsidRDefault="008357F2" w:rsidP="008357F2">
            <w:pPr>
              <w:widowControl/>
              <w:rPr>
                <w:rFonts w:ascii="Times New Roman"/>
                <w:szCs w:val="20"/>
              </w:rPr>
            </w:pPr>
            <w:r>
              <w:rPr>
                <w:rFonts w:ascii="Times New Roman" w:eastAsia="SimSun"/>
                <w:szCs w:val="20"/>
                <w:lang w:eastAsia="zh-CN"/>
              </w:rPr>
              <w:t xml:space="preserve">Even from RAN1 spec perspective, preventing </w:t>
            </w:r>
            <w:proofErr w:type="spellStart"/>
            <w:r>
              <w:rPr>
                <w:rFonts w:ascii="Times New Roman" w:eastAsia="SimSun"/>
                <w:szCs w:val="20"/>
                <w:lang w:eastAsia="zh-CN"/>
              </w:rPr>
              <w:t>scell</w:t>
            </w:r>
            <w:proofErr w:type="spellEnd"/>
            <w:r>
              <w:rPr>
                <w:rFonts w:ascii="Times New Roman" w:eastAsia="SimSun"/>
                <w:szCs w:val="20"/>
                <w:lang w:eastAsia="zh-CN"/>
              </w:rPr>
              <w:t xml:space="preserve"> dropping does not need to introduce a UE-specific per cell </w:t>
            </w:r>
            <w:proofErr w:type="spellStart"/>
            <w:r>
              <w:rPr>
                <w:rFonts w:ascii="Times New Roman" w:eastAsia="SimSun"/>
                <w:szCs w:val="20"/>
                <w:lang w:eastAsia="zh-CN"/>
              </w:rPr>
              <w:t>Pmax</w:t>
            </w:r>
            <w:proofErr w:type="spellEnd"/>
            <w:r>
              <w:rPr>
                <w:rFonts w:ascii="Times New Roman" w:eastAsia="SimSun"/>
                <w:szCs w:val="20"/>
                <w:lang w:eastAsia="zh-CN"/>
              </w:rPr>
              <w:t>, solutions like priority limitation, and scheduling limitation could also solve the issue.</w:t>
            </w:r>
            <w:r>
              <w:rPr>
                <w:rFonts w:ascii="Times New Roman" w:eastAsia="SimSun" w:hint="eastAsia"/>
                <w:szCs w:val="20"/>
                <w:lang w:eastAsia="zh-CN"/>
              </w:rPr>
              <w:t xml:space="preserve"> </w:t>
            </w:r>
            <w:r>
              <w:rPr>
                <w:rFonts w:ascii="Times New Roman" w:eastAsia="SimSun"/>
                <w:szCs w:val="20"/>
                <w:lang w:eastAsia="zh-CN"/>
              </w:rPr>
              <w:t xml:space="preserve">So, obviously it could not </w:t>
            </w:r>
            <w:proofErr w:type="gramStart"/>
            <w:r>
              <w:rPr>
                <w:rFonts w:ascii="Times New Roman" w:eastAsia="SimSun"/>
                <w:szCs w:val="20"/>
                <w:lang w:eastAsia="zh-CN"/>
              </w:rPr>
              <w:t>solved</w:t>
            </w:r>
            <w:proofErr w:type="gramEnd"/>
            <w:r>
              <w:rPr>
                <w:rFonts w:ascii="Times New Roman" w:eastAsia="SimSun"/>
                <w:szCs w:val="20"/>
                <w:lang w:eastAsia="zh-CN"/>
              </w:rPr>
              <w:t xml:space="preserve"> in RAN4 since it definitely have impact on RAN1 spec, and UE-specific </w:t>
            </w:r>
            <w:proofErr w:type="spellStart"/>
            <w:r>
              <w:rPr>
                <w:rFonts w:ascii="Times New Roman" w:eastAsia="SimSun"/>
                <w:szCs w:val="20"/>
                <w:lang w:eastAsia="zh-CN"/>
              </w:rPr>
              <w:t>Pmax</w:t>
            </w:r>
            <w:proofErr w:type="spellEnd"/>
            <w:r>
              <w:rPr>
                <w:rFonts w:ascii="Times New Roman" w:eastAsia="SimSun"/>
                <w:szCs w:val="20"/>
                <w:lang w:eastAsia="zh-CN"/>
              </w:rPr>
              <w:t xml:space="preserve"> may not a good solution even from RAN1 perspective.</w:t>
            </w:r>
          </w:p>
        </w:tc>
      </w:tr>
      <w:tr w:rsidR="00D63506" w14:paraId="7A6CE085" w14:textId="77777777" w:rsidTr="00AB172C">
        <w:tc>
          <w:tcPr>
            <w:tcW w:w="1128" w:type="dxa"/>
          </w:tcPr>
          <w:p w14:paraId="1683192C" w14:textId="18041A5E" w:rsidR="00D63506" w:rsidRDefault="00D63506" w:rsidP="00D63506">
            <w:pPr>
              <w:widowControl/>
              <w:jc w:val="left"/>
              <w:rPr>
                <w:rFonts w:ascii="Times New Roman" w:eastAsia="SimSun"/>
                <w:szCs w:val="20"/>
                <w:lang w:eastAsia="zh-CN"/>
              </w:rPr>
            </w:pPr>
            <w:r w:rsidRPr="00D63506">
              <w:rPr>
                <w:rFonts w:ascii="Times New Roman" w:eastAsia="SimSun"/>
                <w:szCs w:val="20"/>
                <w:lang w:eastAsia="zh-CN"/>
              </w:rPr>
              <w:t>Samsung</w:t>
            </w:r>
          </w:p>
        </w:tc>
        <w:tc>
          <w:tcPr>
            <w:tcW w:w="1317" w:type="dxa"/>
          </w:tcPr>
          <w:p w14:paraId="3E696542" w14:textId="70745912" w:rsidR="00D63506" w:rsidRPr="00D63506" w:rsidRDefault="00D63506" w:rsidP="00D63506">
            <w:pPr>
              <w:widowControl/>
              <w:jc w:val="left"/>
              <w:rPr>
                <w:rFonts w:ascii="Times New Roman" w:eastAsia="SimSun"/>
                <w:szCs w:val="20"/>
                <w:lang w:eastAsia="zh-CN"/>
              </w:rPr>
            </w:pPr>
            <w:r w:rsidRPr="00D63506">
              <w:rPr>
                <w:rFonts w:ascii="Times New Roman" w:eastAsia="SimSun"/>
                <w:szCs w:val="20"/>
                <w:lang w:eastAsia="zh-CN"/>
              </w:rPr>
              <w:t>RAN1</w:t>
            </w:r>
          </w:p>
        </w:tc>
        <w:tc>
          <w:tcPr>
            <w:tcW w:w="6917" w:type="dxa"/>
          </w:tcPr>
          <w:p w14:paraId="6C5E5843" w14:textId="3A89E7F9" w:rsidR="00D63506" w:rsidRDefault="00D63506" w:rsidP="00D63506">
            <w:pPr>
              <w:widowControl/>
              <w:spacing w:before="120"/>
              <w:rPr>
                <w:rFonts w:ascii="Times New Roman" w:eastAsia="SimSun"/>
                <w:szCs w:val="20"/>
                <w:lang w:eastAsia="zh-CN"/>
              </w:rPr>
            </w:pPr>
            <w:r w:rsidRPr="00D63506">
              <w:rPr>
                <w:rFonts w:ascii="Times New Roman" w:eastAsia="SimSun"/>
                <w:szCs w:val="20"/>
                <w:lang w:eastAsia="zh-CN"/>
              </w:rPr>
              <w:t xml:space="preserve">This objective gives impact to UE power prioritization rule between </w:t>
            </w:r>
            <w:proofErr w:type="spellStart"/>
            <w:r w:rsidRPr="00D63506">
              <w:rPr>
                <w:rFonts w:ascii="Times New Roman" w:eastAsia="SimSun"/>
                <w:szCs w:val="20"/>
                <w:lang w:eastAsia="zh-CN"/>
              </w:rPr>
              <w:t>PCell</w:t>
            </w:r>
            <w:proofErr w:type="spellEnd"/>
            <w:r w:rsidRPr="00D63506">
              <w:rPr>
                <w:rFonts w:ascii="Times New Roman" w:eastAsia="SimSun"/>
                <w:szCs w:val="20"/>
                <w:lang w:eastAsia="zh-CN"/>
              </w:rPr>
              <w:t>/</w:t>
            </w:r>
            <w:proofErr w:type="spellStart"/>
            <w:r w:rsidRPr="00D63506">
              <w:rPr>
                <w:rFonts w:ascii="Times New Roman" w:eastAsia="SimSun"/>
                <w:szCs w:val="20"/>
                <w:lang w:eastAsia="zh-CN"/>
              </w:rPr>
              <w:t>SCell</w:t>
            </w:r>
            <w:proofErr w:type="spellEnd"/>
            <w:r w:rsidRPr="00D63506">
              <w:rPr>
                <w:rFonts w:ascii="Times New Roman" w:eastAsia="SimSun"/>
                <w:szCs w:val="20"/>
                <w:lang w:eastAsia="zh-CN"/>
              </w:rPr>
              <w:t xml:space="preserve"> specified in RAN1. So, it should be discussed in RAN1 first</w:t>
            </w:r>
          </w:p>
        </w:tc>
      </w:tr>
    </w:tbl>
    <w:p w14:paraId="4BF482D6" w14:textId="723F1AE5" w:rsidR="004F3CBF" w:rsidRDefault="004F3CBF" w:rsidP="002C6F14">
      <w:pPr>
        <w:widowControl/>
        <w:spacing w:before="120"/>
        <w:rPr>
          <w:rFonts w:ascii="Times New Roman"/>
          <w:b/>
          <w:bCs/>
          <w:szCs w:val="20"/>
        </w:rPr>
      </w:pPr>
    </w:p>
    <w:p w14:paraId="79F7B54E" w14:textId="2E4B4B49" w:rsidR="00D63506" w:rsidRDefault="00D63506" w:rsidP="002C6F14">
      <w:pPr>
        <w:widowControl/>
        <w:spacing w:before="120"/>
        <w:rPr>
          <w:rFonts w:ascii="Times New Roman"/>
          <w:b/>
          <w:bCs/>
          <w:szCs w:val="20"/>
        </w:rPr>
      </w:pPr>
      <w:r w:rsidRPr="00744C05">
        <w:rPr>
          <w:rFonts w:ascii="Times New Roman"/>
          <w:b/>
          <w:bCs/>
          <w:szCs w:val="20"/>
          <w:highlight w:val="yellow"/>
        </w:rPr>
        <w:t>Intermediate round 2:</w:t>
      </w:r>
    </w:p>
    <w:p w14:paraId="19940B62" w14:textId="64F42F76" w:rsidR="00D63506" w:rsidRDefault="00D63506" w:rsidP="002C6F14">
      <w:pPr>
        <w:widowControl/>
        <w:spacing w:before="120"/>
        <w:rPr>
          <w:rFonts w:ascii="Times New Roman"/>
          <w:szCs w:val="20"/>
        </w:rPr>
      </w:pPr>
      <w:r>
        <w:rPr>
          <w:rFonts w:ascii="Times New Roman"/>
          <w:szCs w:val="20"/>
        </w:rPr>
        <w:lastRenderedPageBreak/>
        <w:t xml:space="preserve">Original proposal was to utilize p-max signaling to achieve the goal of preventing </w:t>
      </w:r>
      <w:proofErr w:type="spellStart"/>
      <w:r>
        <w:rPr>
          <w:rFonts w:ascii="Times New Roman"/>
          <w:szCs w:val="20"/>
        </w:rPr>
        <w:t>SCell</w:t>
      </w:r>
      <w:proofErr w:type="spellEnd"/>
      <w:r>
        <w:rPr>
          <w:rFonts w:ascii="Times New Roman"/>
          <w:szCs w:val="20"/>
        </w:rPr>
        <w:t xml:space="preserve"> dropping. </w:t>
      </w:r>
      <w:proofErr w:type="gramStart"/>
      <w:r>
        <w:rPr>
          <w:rFonts w:ascii="Times New Roman"/>
          <w:szCs w:val="20"/>
        </w:rPr>
        <w:t>However</w:t>
      </w:r>
      <w:proofErr w:type="gramEnd"/>
      <w:r>
        <w:rPr>
          <w:rFonts w:ascii="Times New Roman"/>
          <w:szCs w:val="20"/>
        </w:rPr>
        <w:t xml:space="preserve"> p-max for FR2 has been highly controversial in RAN4 and still seems to be and more over one company comments that usage of p-max would cause issues for </w:t>
      </w:r>
      <w:proofErr w:type="spellStart"/>
      <w:r>
        <w:rPr>
          <w:rFonts w:ascii="Times New Roman"/>
          <w:szCs w:val="20"/>
        </w:rPr>
        <w:t>Pcmax</w:t>
      </w:r>
      <w:proofErr w:type="spellEnd"/>
      <w:r>
        <w:rPr>
          <w:rFonts w:ascii="Times New Roman"/>
          <w:szCs w:val="20"/>
        </w:rPr>
        <w:t xml:space="preserve"> calculation and would need RAN1 work.</w:t>
      </w:r>
    </w:p>
    <w:p w14:paraId="5892D665" w14:textId="3AC6113E" w:rsidR="00D63506" w:rsidRDefault="00D63506" w:rsidP="002C6F14">
      <w:pPr>
        <w:widowControl/>
        <w:spacing w:before="120"/>
        <w:rPr>
          <w:rFonts w:ascii="Times New Roman"/>
          <w:szCs w:val="20"/>
        </w:rPr>
      </w:pPr>
      <w:r>
        <w:rPr>
          <w:rFonts w:ascii="Times New Roman"/>
          <w:szCs w:val="20"/>
        </w:rPr>
        <w:t>Clearly there is no consensus to do this work in RAN4 as many companies has a view that this related to RAN1 priority rules.</w:t>
      </w:r>
      <w:r w:rsidR="008E7C12">
        <w:rPr>
          <w:rFonts w:ascii="Times New Roman"/>
          <w:szCs w:val="20"/>
        </w:rPr>
        <w:t xml:space="preserve"> But as the proposal was to do this in RAN4</w:t>
      </w:r>
      <w:r w:rsidR="00B00AE2">
        <w:rPr>
          <w:rFonts w:ascii="Times New Roman"/>
          <w:szCs w:val="20"/>
        </w:rPr>
        <w:t xml:space="preserve"> hence</w:t>
      </w:r>
      <w:r w:rsidR="008E7C12">
        <w:rPr>
          <w:rFonts w:ascii="Times New Roman"/>
          <w:szCs w:val="20"/>
        </w:rPr>
        <w:t xml:space="preserve"> moderator asks following question to seek a possibility to add this objective to RAN4 WID.</w:t>
      </w:r>
    </w:p>
    <w:p w14:paraId="7A1D777F" w14:textId="56398DF1" w:rsidR="00D63506" w:rsidRDefault="00D63506" w:rsidP="002C6F14">
      <w:pPr>
        <w:widowControl/>
        <w:spacing w:before="120"/>
        <w:rPr>
          <w:rFonts w:ascii="Times New Roman"/>
          <w:b/>
          <w:bCs/>
          <w:szCs w:val="20"/>
        </w:rPr>
      </w:pPr>
      <w:r w:rsidRPr="00D63506">
        <w:rPr>
          <w:rFonts w:ascii="Times New Roman"/>
          <w:b/>
          <w:bCs/>
          <w:szCs w:val="20"/>
        </w:rPr>
        <w:t xml:space="preserve">Q1-3: </w:t>
      </w:r>
      <w:r w:rsidR="008E7C12">
        <w:rPr>
          <w:rFonts w:ascii="Times New Roman"/>
          <w:b/>
          <w:bCs/>
          <w:szCs w:val="20"/>
        </w:rPr>
        <w:t>A</w:t>
      </w:r>
      <w:r w:rsidRPr="00D63506">
        <w:rPr>
          <w:rFonts w:ascii="Times New Roman"/>
          <w:b/>
          <w:bCs/>
          <w:szCs w:val="20"/>
        </w:rPr>
        <w:t xml:space="preserve">re there any other RAN4 methods </w:t>
      </w:r>
      <w:r w:rsidR="008E7C12">
        <w:rPr>
          <w:rFonts w:ascii="Times New Roman"/>
          <w:b/>
          <w:bCs/>
          <w:szCs w:val="20"/>
        </w:rPr>
        <w:t xml:space="preserve">than p-max </w:t>
      </w:r>
      <w:r w:rsidRPr="00D63506">
        <w:rPr>
          <w:rFonts w:ascii="Times New Roman"/>
          <w:b/>
          <w:bCs/>
          <w:szCs w:val="20"/>
        </w:rPr>
        <w:t>to solve the issue</w:t>
      </w:r>
    </w:p>
    <w:p w14:paraId="5AE469BB" w14:textId="77777777" w:rsidR="008E7C12" w:rsidRDefault="008E7C12" w:rsidP="002C6F14">
      <w:pPr>
        <w:widowControl/>
        <w:spacing w:before="120"/>
        <w:rPr>
          <w:rFonts w:ascii="Times New Roman"/>
          <w:b/>
          <w:bCs/>
          <w:szCs w:val="20"/>
        </w:rPr>
      </w:pPr>
    </w:p>
    <w:tbl>
      <w:tblPr>
        <w:tblStyle w:val="TableGrid"/>
        <w:tblW w:w="0" w:type="auto"/>
        <w:tblLook w:val="04A0" w:firstRow="1" w:lastRow="0" w:firstColumn="1" w:lastColumn="0" w:noHBand="0" w:noVBand="1"/>
      </w:tblPr>
      <w:tblGrid>
        <w:gridCol w:w="1262"/>
        <w:gridCol w:w="752"/>
        <w:gridCol w:w="7348"/>
      </w:tblGrid>
      <w:tr w:rsidR="00644BBF" w14:paraId="50602A03" w14:textId="77777777" w:rsidTr="0002737F">
        <w:tc>
          <w:tcPr>
            <w:tcW w:w="1262" w:type="dxa"/>
          </w:tcPr>
          <w:p w14:paraId="3C5E4E7B" w14:textId="77777777" w:rsidR="008E7C12" w:rsidRDefault="008E7C12" w:rsidP="00DD20FD">
            <w:pPr>
              <w:widowControl/>
              <w:spacing w:before="120"/>
              <w:rPr>
                <w:rFonts w:ascii="Times New Roman"/>
                <w:szCs w:val="20"/>
              </w:rPr>
            </w:pPr>
            <w:r>
              <w:rPr>
                <w:rFonts w:ascii="Times New Roman" w:hint="eastAsia"/>
                <w:szCs w:val="20"/>
              </w:rPr>
              <w:t>Company</w:t>
            </w:r>
          </w:p>
        </w:tc>
        <w:tc>
          <w:tcPr>
            <w:tcW w:w="752" w:type="dxa"/>
          </w:tcPr>
          <w:p w14:paraId="08F588A6" w14:textId="77777777" w:rsidR="008E7C12" w:rsidRDefault="008E7C12" w:rsidP="00DD20FD">
            <w:pPr>
              <w:widowControl/>
              <w:spacing w:before="120"/>
              <w:rPr>
                <w:rFonts w:ascii="Times New Roman"/>
                <w:szCs w:val="20"/>
              </w:rPr>
            </w:pPr>
            <w:r>
              <w:rPr>
                <w:rFonts w:ascii="Times New Roman" w:hint="eastAsia"/>
                <w:szCs w:val="20"/>
              </w:rPr>
              <w:t>Answer</w:t>
            </w:r>
          </w:p>
        </w:tc>
        <w:tc>
          <w:tcPr>
            <w:tcW w:w="7348" w:type="dxa"/>
          </w:tcPr>
          <w:p w14:paraId="4E87F21D" w14:textId="77777777" w:rsidR="008E7C12" w:rsidRDefault="008E7C12" w:rsidP="00DD20FD">
            <w:pPr>
              <w:widowControl/>
              <w:spacing w:before="120"/>
              <w:rPr>
                <w:rFonts w:ascii="Times New Roman"/>
                <w:szCs w:val="20"/>
              </w:rPr>
            </w:pPr>
            <w:r>
              <w:rPr>
                <w:rFonts w:ascii="Times New Roman" w:hint="eastAsia"/>
                <w:szCs w:val="20"/>
              </w:rPr>
              <w:t>Comment</w:t>
            </w:r>
          </w:p>
        </w:tc>
      </w:tr>
      <w:tr w:rsidR="00644BBF" w14:paraId="25019E23" w14:textId="77777777" w:rsidTr="0002737F">
        <w:tc>
          <w:tcPr>
            <w:tcW w:w="1262" w:type="dxa"/>
          </w:tcPr>
          <w:p w14:paraId="49F7CE98" w14:textId="66DD3DAE" w:rsidR="007D4A59" w:rsidRPr="0CB23CDA" w:rsidRDefault="008826A0" w:rsidP="0CB23CDA">
            <w:pPr>
              <w:widowControl/>
              <w:spacing w:before="120"/>
              <w:rPr>
                <w:rFonts w:ascii="Times New Roman"/>
              </w:rPr>
            </w:pPr>
            <w:r>
              <w:rPr>
                <w:rFonts w:ascii="Times New Roman"/>
              </w:rPr>
              <w:t>Ericsson</w:t>
            </w:r>
          </w:p>
        </w:tc>
        <w:tc>
          <w:tcPr>
            <w:tcW w:w="752" w:type="dxa"/>
          </w:tcPr>
          <w:p w14:paraId="42BD78C8" w14:textId="4DE32D20" w:rsidR="007D4A59" w:rsidRPr="0CB23CDA" w:rsidRDefault="008826A0" w:rsidP="0CB23CDA">
            <w:pPr>
              <w:widowControl/>
              <w:spacing w:before="120"/>
              <w:rPr>
                <w:rFonts w:ascii="Times New Roman"/>
              </w:rPr>
            </w:pPr>
            <w:r>
              <w:rPr>
                <w:rFonts w:ascii="Times New Roman"/>
              </w:rPr>
              <w:t>Yes</w:t>
            </w:r>
          </w:p>
        </w:tc>
        <w:tc>
          <w:tcPr>
            <w:tcW w:w="7348" w:type="dxa"/>
          </w:tcPr>
          <w:p w14:paraId="5CBA9985" w14:textId="77777777" w:rsidR="008826A0" w:rsidRDefault="008826A0" w:rsidP="008826A0">
            <w:pPr>
              <w:widowControl/>
              <w:spacing w:before="120"/>
              <w:rPr>
                <w:rFonts w:ascii="Times New Roman"/>
              </w:rPr>
            </w:pPr>
            <w:r w:rsidRPr="0CB23CDA">
              <w:rPr>
                <w:rFonts w:ascii="Times New Roman"/>
              </w:rPr>
              <w:t xml:space="preserve">The feasibility of specifying absolute P-Max limits for FR2 has indeed been discussed at length by RAN4. Therefore, instead, the Ericsson proposal (detailed in R4-2101722) is to apply the “P-Max limitation” relative to the </w:t>
            </w:r>
            <w:r w:rsidRPr="0CB23CDA">
              <w:rPr>
                <w:rFonts w:ascii="Times New Roman"/>
                <w:i/>
                <w:iCs/>
              </w:rPr>
              <w:t>actual</w:t>
            </w:r>
            <w:r w:rsidRPr="0CB23CDA">
              <w:rPr>
                <w:rFonts w:ascii="Times New Roman"/>
              </w:rPr>
              <w:t xml:space="preserve"> maximum output power (</w:t>
            </w:r>
            <w:proofErr w:type="spellStart"/>
            <w:r w:rsidRPr="0CB23CDA">
              <w:rPr>
                <w:rFonts w:ascii="Times New Roman"/>
              </w:rPr>
              <w:t>Pcmax</w:t>
            </w:r>
            <w:proofErr w:type="spellEnd"/>
            <w:r w:rsidRPr="0CB23CDA">
              <w:rPr>
                <w:rFonts w:ascii="Times New Roman"/>
              </w:rPr>
              <w:t xml:space="preserve">) configured by the UE for a serving cell, which is not dependent on the implementation-specific plane of reference used for the configured power by the UE vendor. The </w:t>
            </w:r>
            <w:proofErr w:type="spellStart"/>
            <w:r w:rsidRPr="0CB23CDA">
              <w:rPr>
                <w:rFonts w:ascii="Times New Roman"/>
              </w:rPr>
              <w:t>gNB</w:t>
            </w:r>
            <w:proofErr w:type="spellEnd"/>
            <w:r w:rsidRPr="0CB23CDA">
              <w:rPr>
                <w:rFonts w:ascii="Times New Roman"/>
              </w:rPr>
              <w:t xml:space="preserve"> would indicate in RRC a UE-specific “attenuation” of the </w:t>
            </w:r>
            <w:proofErr w:type="spellStart"/>
            <w:r w:rsidRPr="0CB23CDA">
              <w:rPr>
                <w:rFonts w:ascii="Times New Roman"/>
              </w:rPr>
              <w:t>Pcmax</w:t>
            </w:r>
            <w:proofErr w:type="spellEnd"/>
            <w:r w:rsidRPr="0CB23CDA">
              <w:rPr>
                <w:rFonts w:ascii="Times New Roman"/>
              </w:rPr>
              <w:t xml:space="preserve"> for e.g. the </w:t>
            </w:r>
            <w:proofErr w:type="spellStart"/>
            <w:r w:rsidRPr="0CB23CDA">
              <w:rPr>
                <w:rFonts w:ascii="Times New Roman"/>
              </w:rPr>
              <w:t>Pcell</w:t>
            </w:r>
            <w:proofErr w:type="spellEnd"/>
            <w:r w:rsidRPr="0CB23CDA">
              <w:rPr>
                <w:rFonts w:ascii="Times New Roman"/>
              </w:rPr>
              <w:t xml:space="preserve"> that is relative to all other power reductions applied by the UE for the </w:t>
            </w:r>
            <w:proofErr w:type="spellStart"/>
            <w:r w:rsidRPr="0CB23CDA">
              <w:rPr>
                <w:rFonts w:ascii="Times New Roman"/>
              </w:rPr>
              <w:t>Pcell</w:t>
            </w:r>
            <w:proofErr w:type="spellEnd"/>
            <w:r w:rsidRPr="0CB23CDA">
              <w:rPr>
                <w:rFonts w:ascii="Times New Roman"/>
              </w:rPr>
              <w:t xml:space="preserve"> such as MPR. In this way there would be power left for </w:t>
            </w:r>
            <w:proofErr w:type="spellStart"/>
            <w:r w:rsidRPr="0CB23CDA">
              <w:rPr>
                <w:rFonts w:ascii="Times New Roman"/>
              </w:rPr>
              <w:t>Scells</w:t>
            </w:r>
            <w:proofErr w:type="spellEnd"/>
            <w:r w:rsidRPr="0CB23CDA">
              <w:rPr>
                <w:rFonts w:ascii="Times New Roman"/>
              </w:rPr>
              <w:t>. This is feasible: RAN4 has already specified “boosting” (</w:t>
            </w:r>
            <w:r w:rsidRPr="0CB23CDA">
              <w:rPr>
                <w:rFonts w:ascii="Symbol" w:eastAsia="Symbol" w:hAnsi="Symbol" w:cs="Symbol"/>
              </w:rPr>
              <w:t></w:t>
            </w:r>
            <w:r w:rsidRPr="0CB23CDA">
              <w:rPr>
                <w:rFonts w:ascii="Times New Roman"/>
              </w:rPr>
              <w:t xml:space="preserve">PIBE) of the output power that is relative to the configured maximum power when in-band emissions (IBE) requirement can be suspended; when the </w:t>
            </w:r>
            <w:proofErr w:type="spellStart"/>
            <w:r w:rsidRPr="0CB23CDA">
              <w:rPr>
                <w:rFonts w:ascii="Times New Roman"/>
              </w:rPr>
              <w:t>gNB</w:t>
            </w:r>
            <w:proofErr w:type="spellEnd"/>
            <w:r w:rsidRPr="0CB23CDA">
              <w:rPr>
                <w:rFonts w:ascii="Times New Roman"/>
              </w:rPr>
              <w:t xml:space="preserve"> indicates that IBE can be suspended in a serving cell, the UE applies a 1 dB boosting of the output power on top of all other possible power adjustments e.g. MPR. If the UE power can be boosted relative to the configured power for a serving cell, it can be reduced relative to the configured power for a serving cell.</w:t>
            </w:r>
          </w:p>
          <w:p w14:paraId="7DA07AD3" w14:textId="77777777" w:rsidR="008826A0" w:rsidRDefault="008826A0" w:rsidP="008826A0">
            <w:pPr>
              <w:widowControl/>
              <w:spacing w:before="120"/>
              <w:rPr>
                <w:rFonts w:ascii="Times New Roman"/>
              </w:rPr>
            </w:pPr>
            <w:r w:rsidRPr="0CB23CDA">
              <w:rPr>
                <w:rFonts w:ascii="Times New Roman"/>
              </w:rPr>
              <w:t xml:space="preserve">For fast adaptation to changing radio conditions, the relative power limits for the serving cells configured by RRC could be activated/deactivated by a MAC-CE, e.g. deactivated if the full power must be granted for the </w:t>
            </w:r>
            <w:proofErr w:type="spellStart"/>
            <w:r w:rsidRPr="0CB23CDA">
              <w:rPr>
                <w:rFonts w:ascii="Times New Roman"/>
              </w:rPr>
              <w:t>Pcell</w:t>
            </w:r>
            <w:proofErr w:type="spellEnd"/>
            <w:r w:rsidRPr="0CB23CDA">
              <w:rPr>
                <w:rFonts w:ascii="Times New Roman"/>
              </w:rPr>
              <w:t xml:space="preserve"> (then the </w:t>
            </w:r>
            <w:proofErr w:type="spellStart"/>
            <w:r w:rsidRPr="0CB23CDA">
              <w:rPr>
                <w:rFonts w:ascii="Times New Roman"/>
              </w:rPr>
              <w:t>SCells</w:t>
            </w:r>
            <w:proofErr w:type="spellEnd"/>
            <w:r w:rsidRPr="0CB23CDA">
              <w:rPr>
                <w:rFonts w:ascii="Times New Roman"/>
              </w:rPr>
              <w:t xml:space="preserve"> would be dropped following the power prioritization). This would be controlled by the network.</w:t>
            </w:r>
          </w:p>
          <w:p w14:paraId="1094E5FE" w14:textId="77777777" w:rsidR="008826A0" w:rsidRDefault="008826A0" w:rsidP="008826A0">
            <w:pPr>
              <w:widowControl/>
              <w:spacing w:before="120"/>
            </w:pPr>
            <w:r w:rsidRPr="0CB23CDA">
              <w:rPr>
                <w:rFonts w:ascii="Times New Roman"/>
              </w:rPr>
              <w:t>No RAN1 changes would be needed, i.e. the existing priority framework would be untouched.</w:t>
            </w:r>
          </w:p>
          <w:p w14:paraId="3B480622" w14:textId="77777777" w:rsidR="008826A0" w:rsidRDefault="008826A0" w:rsidP="008826A0">
            <w:pPr>
              <w:widowControl/>
              <w:spacing w:before="120"/>
              <w:rPr>
                <w:rFonts w:ascii="Times New Roman"/>
              </w:rPr>
            </w:pPr>
            <w:r w:rsidRPr="0CB23CDA">
              <w:rPr>
                <w:rFonts w:ascii="Times New Roman"/>
              </w:rPr>
              <w:t>For the conformance tests and “equal PSD” for intra-band CA: using two serving cells, configuring an attenuation of 3 dB (the “relative P-Max limitation”) per serving cell would allow equal PSD no matter the MPR used by the UE using the existing test methods for maximum power specified by RAN5.</w:t>
            </w:r>
          </w:p>
          <w:p w14:paraId="55201D6B" w14:textId="77777777" w:rsidR="008826A0" w:rsidRDefault="008826A0" w:rsidP="008826A0">
            <w:pPr>
              <w:widowControl/>
              <w:spacing w:before="120"/>
              <w:rPr>
                <w:rFonts w:ascii="Times New Roman"/>
              </w:rPr>
            </w:pPr>
            <w:r w:rsidRPr="0CB23CDA">
              <w:rPr>
                <w:rFonts w:ascii="Times New Roman"/>
              </w:rPr>
              <w:t>Specifying an absolute UE-specific P-Max limits for a serving cell would be possible for FR1 just like other P-Max limitations, but a relative limit is beneficial as the UE would apply this relative to other power reductions (MPR) actually applied by the UE. This would also apply to all types of CA configurations and the signaling frameworks for FR1 and FR2 would be the same.</w:t>
            </w:r>
          </w:p>
          <w:p w14:paraId="79CF6925" w14:textId="4C156E42" w:rsidR="007D4A59" w:rsidRPr="0CB23CDA" w:rsidRDefault="008826A0" w:rsidP="008826A0">
            <w:pPr>
              <w:widowControl/>
              <w:spacing w:before="120"/>
              <w:rPr>
                <w:rFonts w:ascii="Times New Roman"/>
              </w:rPr>
            </w:pPr>
            <w:r w:rsidRPr="0CB23CDA">
              <w:rPr>
                <w:rFonts w:ascii="Times New Roman"/>
              </w:rPr>
              <w:t>The above is one possible RAN4 solution that can be used by the network in the field, not only for conformance testing.</w:t>
            </w:r>
          </w:p>
        </w:tc>
      </w:tr>
      <w:tr w:rsidR="00644BBF" w14:paraId="36722115" w14:textId="77777777" w:rsidTr="0002737F">
        <w:tc>
          <w:tcPr>
            <w:tcW w:w="1262" w:type="dxa"/>
          </w:tcPr>
          <w:p w14:paraId="037FCBBA" w14:textId="6CF8A4D9" w:rsidR="00316453" w:rsidRDefault="00316453" w:rsidP="0CB23CDA">
            <w:pPr>
              <w:widowControl/>
              <w:spacing w:before="120"/>
              <w:rPr>
                <w:rFonts w:ascii="Times New Roman"/>
              </w:rPr>
            </w:pPr>
            <w:r>
              <w:rPr>
                <w:rFonts w:ascii="Times New Roman"/>
              </w:rPr>
              <w:t>Verizon</w:t>
            </w:r>
          </w:p>
        </w:tc>
        <w:tc>
          <w:tcPr>
            <w:tcW w:w="752" w:type="dxa"/>
          </w:tcPr>
          <w:p w14:paraId="58B756FD" w14:textId="19D8F9F1" w:rsidR="00316453" w:rsidRDefault="00316453" w:rsidP="0CB23CDA">
            <w:pPr>
              <w:widowControl/>
              <w:spacing w:before="120"/>
              <w:rPr>
                <w:rFonts w:ascii="Times New Roman"/>
              </w:rPr>
            </w:pPr>
            <w:r>
              <w:rPr>
                <w:rFonts w:ascii="Times New Roman"/>
              </w:rPr>
              <w:t>Yes</w:t>
            </w:r>
          </w:p>
        </w:tc>
        <w:tc>
          <w:tcPr>
            <w:tcW w:w="7348" w:type="dxa"/>
          </w:tcPr>
          <w:p w14:paraId="0C911F80" w14:textId="63D65264" w:rsidR="00201007" w:rsidRPr="0CB23CDA" w:rsidRDefault="00316453">
            <w:pPr>
              <w:widowControl/>
              <w:spacing w:before="120"/>
              <w:rPr>
                <w:rFonts w:ascii="Times New Roman"/>
              </w:rPr>
            </w:pPr>
            <w:r>
              <w:rPr>
                <w:rFonts w:ascii="Times New Roman"/>
              </w:rPr>
              <w:t>We like RAN4 to consider the method from Ericsson</w:t>
            </w:r>
            <w:r w:rsidR="009C5DF6">
              <w:rPr>
                <w:rFonts w:ascii="Times New Roman"/>
              </w:rPr>
              <w:t>!</w:t>
            </w:r>
          </w:p>
        </w:tc>
      </w:tr>
      <w:tr w:rsidR="00644BBF" w14:paraId="1CF2F474" w14:textId="77777777" w:rsidTr="0002737F">
        <w:tc>
          <w:tcPr>
            <w:tcW w:w="1262" w:type="dxa"/>
          </w:tcPr>
          <w:p w14:paraId="2EDE7AE1" w14:textId="1E0FBDCC" w:rsidR="00316453" w:rsidRDefault="002268AE" w:rsidP="0CB23CDA">
            <w:pPr>
              <w:widowControl/>
              <w:spacing w:before="120"/>
              <w:rPr>
                <w:rFonts w:ascii="Times New Roman"/>
              </w:rPr>
            </w:pPr>
            <w:r>
              <w:rPr>
                <w:rFonts w:ascii="Times New Roman"/>
              </w:rPr>
              <w:t>Qualcomm</w:t>
            </w:r>
          </w:p>
        </w:tc>
        <w:tc>
          <w:tcPr>
            <w:tcW w:w="752" w:type="dxa"/>
          </w:tcPr>
          <w:p w14:paraId="281CE095" w14:textId="5B9EB964" w:rsidR="00316453" w:rsidRDefault="002268AE" w:rsidP="0CB23CDA">
            <w:pPr>
              <w:widowControl/>
              <w:spacing w:before="120"/>
              <w:rPr>
                <w:rFonts w:ascii="Times New Roman"/>
              </w:rPr>
            </w:pPr>
            <w:r>
              <w:rPr>
                <w:rFonts w:ascii="Times New Roman"/>
              </w:rPr>
              <w:t>No</w:t>
            </w:r>
          </w:p>
        </w:tc>
        <w:tc>
          <w:tcPr>
            <w:tcW w:w="7348" w:type="dxa"/>
          </w:tcPr>
          <w:p w14:paraId="1A09C9AE" w14:textId="77777777" w:rsidR="002268AE" w:rsidRDefault="002268AE" w:rsidP="008826A0">
            <w:pPr>
              <w:widowControl/>
              <w:spacing w:before="120"/>
              <w:rPr>
                <w:rFonts w:ascii="Times New Roman"/>
              </w:rPr>
            </w:pPr>
            <w:r>
              <w:rPr>
                <w:rFonts w:ascii="Times New Roman"/>
              </w:rPr>
              <w:t>The question is “</w:t>
            </w:r>
            <w:r>
              <w:rPr>
                <w:rFonts w:ascii="Times New Roman"/>
                <w:b/>
                <w:bCs/>
                <w:szCs w:val="20"/>
              </w:rPr>
              <w:t>A</w:t>
            </w:r>
            <w:r w:rsidRPr="00D63506">
              <w:rPr>
                <w:rFonts w:ascii="Times New Roman"/>
                <w:b/>
                <w:bCs/>
                <w:szCs w:val="20"/>
              </w:rPr>
              <w:t xml:space="preserve">re there any other RAN4 methods </w:t>
            </w:r>
            <w:r>
              <w:rPr>
                <w:rFonts w:ascii="Times New Roman"/>
                <w:b/>
                <w:bCs/>
                <w:szCs w:val="20"/>
              </w:rPr>
              <w:t xml:space="preserve">than p-max </w:t>
            </w:r>
            <w:r w:rsidRPr="00D63506">
              <w:rPr>
                <w:rFonts w:ascii="Times New Roman"/>
                <w:b/>
                <w:bCs/>
                <w:szCs w:val="20"/>
              </w:rPr>
              <w:t>to solve the issue</w:t>
            </w:r>
            <w:r>
              <w:rPr>
                <w:rFonts w:ascii="Times New Roman"/>
              </w:rPr>
              <w:t xml:space="preserve">” and are not aware of other methods. Question to Ericsson and Verizon since you say Yes, what are the other methods? </w:t>
            </w:r>
          </w:p>
          <w:p w14:paraId="2DFBC6A8" w14:textId="77777777" w:rsidR="002268AE" w:rsidRDefault="002268AE" w:rsidP="008826A0">
            <w:pPr>
              <w:widowControl/>
              <w:spacing w:before="120"/>
              <w:rPr>
                <w:rFonts w:ascii="Times New Roman"/>
              </w:rPr>
            </w:pPr>
            <w:r>
              <w:rPr>
                <w:rFonts w:ascii="Times New Roman"/>
              </w:rPr>
              <w:t xml:space="preserve">Our view is that the intended one solution affects UE dynamic power control behavior and therefore semantically is RAN1 territory no matter if there is a way to manipulate </w:t>
            </w:r>
            <w:proofErr w:type="spellStart"/>
            <w:r>
              <w:rPr>
                <w:rFonts w:ascii="Times New Roman"/>
              </w:rPr>
              <w:t>Pcmax</w:t>
            </w:r>
            <w:proofErr w:type="spellEnd"/>
            <w:r>
              <w:rPr>
                <w:rFonts w:ascii="Times New Roman"/>
              </w:rPr>
              <w:t xml:space="preserve"> so that UE is requested to change cell specific </w:t>
            </w:r>
            <w:proofErr w:type="spellStart"/>
            <w:r>
              <w:rPr>
                <w:rFonts w:ascii="Times New Roman"/>
              </w:rPr>
              <w:t>pcmax</w:t>
            </w:r>
            <w:proofErr w:type="spellEnd"/>
            <w:r>
              <w:rPr>
                <w:rFonts w:ascii="Times New Roman"/>
              </w:rPr>
              <w:t xml:space="preserve"> based on MAC-CE by Ran4 specifications.</w:t>
            </w:r>
          </w:p>
          <w:p w14:paraId="76E07B9C" w14:textId="7140A0B8" w:rsidR="00316453" w:rsidRPr="0CB23CDA" w:rsidRDefault="002268AE" w:rsidP="008826A0">
            <w:pPr>
              <w:widowControl/>
              <w:spacing w:before="120"/>
              <w:rPr>
                <w:rFonts w:ascii="Times New Roman"/>
              </w:rPr>
            </w:pPr>
            <w:r>
              <w:rPr>
                <w:rFonts w:ascii="Times New Roman"/>
              </w:rPr>
              <w:t xml:space="preserve">We would also like to understand more what </w:t>
            </w:r>
            <w:proofErr w:type="gramStart"/>
            <w:r>
              <w:rPr>
                <w:rFonts w:ascii="Times New Roman"/>
              </w:rPr>
              <w:t>is the real problem since Ran5</w:t>
            </w:r>
            <w:proofErr w:type="gramEnd"/>
            <w:r>
              <w:rPr>
                <w:rFonts w:ascii="Times New Roman"/>
              </w:rPr>
              <w:t xml:space="preserve"> seem to be able to solve the TE issue.       </w:t>
            </w:r>
          </w:p>
        </w:tc>
      </w:tr>
      <w:tr w:rsidR="00644BBF" w14:paraId="3F39C4F0" w14:textId="77777777" w:rsidTr="0002737F">
        <w:tc>
          <w:tcPr>
            <w:tcW w:w="1262" w:type="dxa"/>
          </w:tcPr>
          <w:p w14:paraId="10FE9793" w14:textId="39B2C6AD" w:rsidR="004C0AD7" w:rsidRPr="008B2561" w:rsidRDefault="004C0AD7" w:rsidP="0CB23CDA">
            <w:pPr>
              <w:widowControl/>
              <w:spacing w:before="120"/>
              <w:rPr>
                <w:rFonts w:ascii="Times New Roman" w:eastAsia="SimSun"/>
                <w:lang w:eastAsia="zh-CN"/>
              </w:rPr>
            </w:pPr>
            <w:r>
              <w:rPr>
                <w:rFonts w:ascii="Times New Roman" w:eastAsia="SimSun" w:hint="eastAsia"/>
                <w:lang w:eastAsia="zh-CN"/>
              </w:rPr>
              <w:t>S</w:t>
            </w:r>
            <w:r>
              <w:rPr>
                <w:rFonts w:ascii="Times New Roman" w:eastAsia="SimSun"/>
                <w:lang w:eastAsia="zh-CN"/>
              </w:rPr>
              <w:t>amsung</w:t>
            </w:r>
          </w:p>
        </w:tc>
        <w:tc>
          <w:tcPr>
            <w:tcW w:w="752" w:type="dxa"/>
          </w:tcPr>
          <w:p w14:paraId="12098F70" w14:textId="77777777" w:rsidR="004C0AD7" w:rsidRDefault="004C0AD7" w:rsidP="0CB23CDA">
            <w:pPr>
              <w:widowControl/>
              <w:spacing w:before="120"/>
              <w:rPr>
                <w:rFonts w:ascii="Times New Roman"/>
              </w:rPr>
            </w:pPr>
          </w:p>
        </w:tc>
        <w:tc>
          <w:tcPr>
            <w:tcW w:w="7348" w:type="dxa"/>
          </w:tcPr>
          <w:p w14:paraId="7BF4569B" w14:textId="77777777" w:rsidR="004C0AD7" w:rsidRDefault="004C0AD7" w:rsidP="004C0AD7">
            <w:pPr>
              <w:widowControl/>
              <w:spacing w:before="120"/>
              <w:rPr>
                <w:rFonts w:ascii="Times New Roman" w:eastAsia="SimSun"/>
                <w:lang w:eastAsia="zh-CN"/>
              </w:rPr>
            </w:pPr>
            <w:r>
              <w:rPr>
                <w:rFonts w:ascii="Times New Roman" w:eastAsia="SimSun"/>
                <w:lang w:eastAsia="zh-CN"/>
              </w:rPr>
              <w:t>In general, w</w:t>
            </w:r>
            <w:r>
              <w:rPr>
                <w:rFonts w:ascii="Times New Roman" w:eastAsia="SimSun" w:hint="eastAsia"/>
                <w:lang w:eastAsia="zh-CN"/>
              </w:rPr>
              <w:t>e</w:t>
            </w:r>
            <w:r>
              <w:rPr>
                <w:rFonts w:ascii="Times New Roman" w:eastAsia="SimSun"/>
                <w:lang w:eastAsia="zh-CN"/>
              </w:rPr>
              <w:t xml:space="preserve"> do not think we can discuss the detailed solutions in RAN plenary. We think we shall focus on descriptions of the objectives with corresponding responsible WG. Only </w:t>
            </w:r>
            <w:proofErr w:type="spellStart"/>
            <w:r>
              <w:rPr>
                <w:rFonts w:ascii="Times New Roman" w:eastAsia="SimSun"/>
                <w:lang w:eastAsia="zh-CN"/>
              </w:rPr>
              <w:t>cnce</w:t>
            </w:r>
            <w:proofErr w:type="spellEnd"/>
            <w:r>
              <w:rPr>
                <w:rFonts w:ascii="Times New Roman" w:eastAsia="SimSun"/>
                <w:lang w:eastAsia="zh-CN"/>
              </w:rPr>
              <w:t xml:space="preserve"> objectives is clear, RAN plenary can further decide whether to include objectives in the future work plan considering the WG capacity. </w:t>
            </w:r>
          </w:p>
          <w:p w14:paraId="13D07589" w14:textId="023ACF4C" w:rsidR="004C0AD7" w:rsidRPr="008B2561" w:rsidRDefault="004C0AD7" w:rsidP="004C0AD7">
            <w:pPr>
              <w:widowControl/>
              <w:spacing w:before="120"/>
              <w:rPr>
                <w:rFonts w:ascii="Times New Roman" w:eastAsia="SimSun"/>
                <w:lang w:eastAsia="zh-CN"/>
              </w:rPr>
            </w:pPr>
            <w:r>
              <w:rPr>
                <w:rFonts w:ascii="Times New Roman" w:eastAsia="SimSun"/>
                <w:lang w:eastAsia="zh-CN"/>
              </w:rPr>
              <w:lastRenderedPageBreak/>
              <w:t xml:space="preserve">For </w:t>
            </w:r>
            <w:proofErr w:type="spellStart"/>
            <w:r>
              <w:rPr>
                <w:rFonts w:ascii="Times New Roman" w:eastAsia="SimSun"/>
                <w:lang w:eastAsia="zh-CN"/>
              </w:rPr>
              <w:t>Scell</w:t>
            </w:r>
            <w:proofErr w:type="spellEnd"/>
            <w:r>
              <w:rPr>
                <w:rFonts w:ascii="Times New Roman" w:eastAsia="SimSun"/>
                <w:lang w:eastAsia="zh-CN"/>
              </w:rPr>
              <w:t xml:space="preserve"> dropping, it is clear different companies have different understanding which WG shall be responsible with different assumption of detailed solutions. We cannot agree to introduce the objectives assuming certain solutions before having WG level detailed discussions. </w:t>
            </w:r>
          </w:p>
        </w:tc>
      </w:tr>
      <w:tr w:rsidR="00644BBF" w14:paraId="4AC07655" w14:textId="77777777" w:rsidTr="0002737F">
        <w:tc>
          <w:tcPr>
            <w:tcW w:w="1262" w:type="dxa"/>
          </w:tcPr>
          <w:p w14:paraId="7D071B20" w14:textId="2CC94BB1" w:rsidR="00C36527" w:rsidRDefault="00C36527" w:rsidP="0CB23CDA">
            <w:pPr>
              <w:widowControl/>
              <w:spacing w:before="120"/>
              <w:rPr>
                <w:rFonts w:ascii="Times New Roman" w:eastAsia="SimSun"/>
                <w:lang w:eastAsia="zh-CN"/>
              </w:rPr>
            </w:pPr>
            <w:r>
              <w:rPr>
                <w:rFonts w:ascii="Times New Roman" w:eastAsia="SimSun"/>
                <w:lang w:eastAsia="zh-CN"/>
              </w:rPr>
              <w:lastRenderedPageBreak/>
              <w:t>MTK</w:t>
            </w:r>
          </w:p>
        </w:tc>
        <w:tc>
          <w:tcPr>
            <w:tcW w:w="752" w:type="dxa"/>
          </w:tcPr>
          <w:p w14:paraId="14A88853" w14:textId="77777777" w:rsidR="00C36527" w:rsidRDefault="00C36527" w:rsidP="0CB23CDA">
            <w:pPr>
              <w:widowControl/>
              <w:spacing w:before="120"/>
              <w:rPr>
                <w:rFonts w:ascii="Times New Roman"/>
              </w:rPr>
            </w:pPr>
          </w:p>
        </w:tc>
        <w:tc>
          <w:tcPr>
            <w:tcW w:w="7348" w:type="dxa"/>
          </w:tcPr>
          <w:p w14:paraId="68D4A963" w14:textId="77777777" w:rsidR="00C36527" w:rsidRDefault="00C36527" w:rsidP="008B2561">
            <w:pPr>
              <w:widowControl/>
              <w:spacing w:before="120"/>
              <w:jc w:val="left"/>
              <w:rPr>
                <w:rFonts w:ascii="Times New Roman" w:eastAsia="SimSun"/>
                <w:lang w:eastAsia="zh-CN"/>
              </w:rPr>
            </w:pPr>
            <w:r>
              <w:rPr>
                <w:rFonts w:ascii="Times New Roman" w:eastAsia="SimSun"/>
                <w:lang w:eastAsia="zh-CN"/>
              </w:rPr>
              <w:t xml:space="preserve">We do not see a clear consensus on which WG to lead the discussion. We believe that all changes in power control should involve RAN1 in the discussion in order to avoid spec contradiction. </w:t>
            </w:r>
          </w:p>
          <w:p w14:paraId="208288A2" w14:textId="2ED835F8" w:rsidR="00C36527" w:rsidRDefault="00C36527" w:rsidP="008B2561">
            <w:pPr>
              <w:widowControl/>
              <w:spacing w:before="120"/>
              <w:jc w:val="left"/>
              <w:rPr>
                <w:rFonts w:ascii="Times New Roman" w:eastAsia="SimSun"/>
                <w:lang w:eastAsia="zh-CN"/>
              </w:rPr>
            </w:pPr>
            <w:r>
              <w:rPr>
                <w:rFonts w:ascii="Times New Roman" w:eastAsia="SimSun"/>
                <w:lang w:eastAsia="zh-CN"/>
              </w:rPr>
              <w:t xml:space="preserve">Also, whether to add a certain objective to the WI should be subjected to </w:t>
            </w:r>
            <w:r w:rsidRPr="00C36527">
              <w:rPr>
                <w:rFonts w:ascii="Times New Roman" w:eastAsia="SimSun"/>
                <w:lang w:eastAsia="zh-CN"/>
              </w:rPr>
              <w:t>[91E][</w:t>
            </w:r>
            <w:proofErr w:type="gramStart"/>
            <w:r w:rsidRPr="00C36527">
              <w:rPr>
                <w:rFonts w:ascii="Times New Roman" w:eastAsia="SimSun"/>
                <w:lang w:eastAsia="zh-CN"/>
              </w:rPr>
              <w:t>50][</w:t>
            </w:r>
            <w:proofErr w:type="spellStart"/>
            <w:proofErr w:type="gramEnd"/>
            <w:r w:rsidRPr="00C36527">
              <w:rPr>
                <w:rFonts w:ascii="Times New Roman" w:eastAsia="SimSun"/>
                <w:lang w:eastAsia="zh-CN"/>
              </w:rPr>
              <w:t>New_proposals_approval</w:t>
            </w:r>
            <w:proofErr w:type="spellEnd"/>
            <w:r w:rsidRPr="00C36527">
              <w:rPr>
                <w:rFonts w:ascii="Times New Roman" w:eastAsia="SimSun"/>
                <w:lang w:eastAsia="zh-CN"/>
              </w:rPr>
              <w:t>]</w:t>
            </w:r>
            <w:r>
              <w:rPr>
                <w:rFonts w:ascii="Times New Roman" w:eastAsia="SimSun"/>
                <w:lang w:eastAsia="zh-CN"/>
              </w:rPr>
              <w:t xml:space="preserve"> discussion.</w:t>
            </w:r>
          </w:p>
        </w:tc>
      </w:tr>
      <w:tr w:rsidR="00644BBF" w14:paraId="222A5D7F" w14:textId="77777777" w:rsidTr="0002737F">
        <w:tc>
          <w:tcPr>
            <w:tcW w:w="1262" w:type="dxa"/>
          </w:tcPr>
          <w:p w14:paraId="161D0FFE" w14:textId="18EC702E" w:rsidR="002E6ACB" w:rsidRPr="002E6ACB" w:rsidRDefault="002E6ACB" w:rsidP="0CB23CDA">
            <w:pPr>
              <w:widowControl/>
              <w:spacing w:before="120"/>
              <w:rPr>
                <w:rFonts w:ascii="Times New Roman" w:eastAsia="SimSun"/>
                <w:lang w:eastAsia="zh-CN"/>
              </w:rPr>
            </w:pPr>
            <w:r>
              <w:rPr>
                <w:rFonts w:ascii="Times New Roman" w:eastAsia="SimSun"/>
                <w:lang w:eastAsia="zh-CN"/>
              </w:rPr>
              <w:t>Sony</w:t>
            </w:r>
          </w:p>
        </w:tc>
        <w:tc>
          <w:tcPr>
            <w:tcW w:w="752" w:type="dxa"/>
          </w:tcPr>
          <w:p w14:paraId="73FB32C6" w14:textId="77777777" w:rsidR="002E6ACB" w:rsidRDefault="002E6ACB" w:rsidP="0CB23CDA">
            <w:pPr>
              <w:widowControl/>
              <w:spacing w:before="120"/>
              <w:rPr>
                <w:rFonts w:ascii="Times New Roman"/>
              </w:rPr>
            </w:pPr>
          </w:p>
        </w:tc>
        <w:tc>
          <w:tcPr>
            <w:tcW w:w="7348" w:type="dxa"/>
          </w:tcPr>
          <w:p w14:paraId="06D7DC48" w14:textId="7CD79603" w:rsidR="002E6ACB" w:rsidRPr="002E6ACB" w:rsidRDefault="002E6ACB">
            <w:pPr>
              <w:widowControl/>
              <w:spacing w:before="120"/>
              <w:jc w:val="left"/>
              <w:rPr>
                <w:rFonts w:ascii="Times New Roman" w:eastAsia="SimSun"/>
                <w:lang w:eastAsia="zh-CN"/>
              </w:rPr>
            </w:pPr>
            <w:r>
              <w:rPr>
                <w:rFonts w:ascii="Times New Roman" w:eastAsia="SimSun"/>
                <w:lang w:eastAsia="zh-CN"/>
              </w:rPr>
              <w:t xml:space="preserve">We </w:t>
            </w:r>
            <w:r w:rsidR="00D67A24">
              <w:rPr>
                <w:rFonts w:ascii="Times New Roman" w:eastAsia="SimSun"/>
                <w:lang w:eastAsia="zh-CN"/>
              </w:rPr>
              <w:t>think</w:t>
            </w:r>
            <w:r>
              <w:rPr>
                <w:rFonts w:ascii="Times New Roman" w:eastAsia="SimSun"/>
                <w:lang w:eastAsia="zh-CN"/>
              </w:rPr>
              <w:t xml:space="preserve"> WG should be the best place to discuss the detailed solution. One possibility is that RAN4 can start to study if there is any solution to resolve the problem without RAN1 impact. </w:t>
            </w:r>
          </w:p>
        </w:tc>
      </w:tr>
      <w:tr w:rsidR="00644BBF" w14:paraId="24DEA06F" w14:textId="77777777" w:rsidTr="0002737F">
        <w:tc>
          <w:tcPr>
            <w:tcW w:w="1262" w:type="dxa"/>
          </w:tcPr>
          <w:p w14:paraId="06FF52D2" w14:textId="681A2765" w:rsidR="00644BBF" w:rsidRDefault="00644BBF" w:rsidP="00644BBF">
            <w:pPr>
              <w:widowControl/>
              <w:spacing w:before="120"/>
              <w:rPr>
                <w:rFonts w:ascii="Times New Roman" w:eastAsia="SimSun"/>
                <w:lang w:eastAsia="zh-CN"/>
              </w:rPr>
            </w:pPr>
            <w:r>
              <w:rPr>
                <w:rFonts w:ascii="Times New Roman" w:hint="eastAsia"/>
              </w:rPr>
              <w:t>LG Electronics</w:t>
            </w:r>
          </w:p>
        </w:tc>
        <w:tc>
          <w:tcPr>
            <w:tcW w:w="752" w:type="dxa"/>
          </w:tcPr>
          <w:p w14:paraId="0C190880" w14:textId="77777777" w:rsidR="00644BBF" w:rsidRDefault="00644BBF" w:rsidP="00644BBF">
            <w:pPr>
              <w:widowControl/>
              <w:spacing w:before="120"/>
              <w:rPr>
                <w:rFonts w:ascii="Times New Roman"/>
              </w:rPr>
            </w:pPr>
          </w:p>
        </w:tc>
        <w:tc>
          <w:tcPr>
            <w:tcW w:w="7348" w:type="dxa"/>
          </w:tcPr>
          <w:p w14:paraId="3767D18B" w14:textId="3A6FB894" w:rsidR="00644BBF" w:rsidRDefault="00644BBF" w:rsidP="002D6EB8">
            <w:pPr>
              <w:widowControl/>
              <w:spacing w:before="120"/>
              <w:jc w:val="left"/>
              <w:rPr>
                <w:rFonts w:ascii="Times New Roman" w:eastAsia="SimSun"/>
                <w:lang w:eastAsia="zh-CN"/>
              </w:rPr>
            </w:pPr>
            <w:r>
              <w:rPr>
                <w:rFonts w:ascii="Times New Roman"/>
              </w:rPr>
              <w:t xml:space="preserve">We think it should be treated in RAN1 first. Question is very ambiguous.    RAN4 method other than P-max solution </w:t>
            </w:r>
            <w:r w:rsidR="002D6EB8">
              <w:rPr>
                <w:rFonts w:ascii="Times New Roman"/>
              </w:rPr>
              <w:t xml:space="preserve">is ambiguous. </w:t>
            </w:r>
          </w:p>
        </w:tc>
      </w:tr>
      <w:tr w:rsidR="00A07087" w14:paraId="43892F1A" w14:textId="77777777" w:rsidTr="0002737F">
        <w:tc>
          <w:tcPr>
            <w:tcW w:w="1262" w:type="dxa"/>
          </w:tcPr>
          <w:p w14:paraId="047285A0" w14:textId="77EE0EE4" w:rsidR="00A07087" w:rsidRDefault="00A07087" w:rsidP="00644BBF">
            <w:pPr>
              <w:widowControl/>
              <w:spacing w:before="120"/>
              <w:rPr>
                <w:rFonts w:ascii="Times New Roman"/>
              </w:rPr>
            </w:pPr>
            <w:r>
              <w:rPr>
                <w:rFonts w:ascii="Times New Roman"/>
              </w:rPr>
              <w:t>AT&amp;T</w:t>
            </w:r>
          </w:p>
        </w:tc>
        <w:tc>
          <w:tcPr>
            <w:tcW w:w="752" w:type="dxa"/>
          </w:tcPr>
          <w:p w14:paraId="387CFDB4" w14:textId="77777777" w:rsidR="00A07087" w:rsidRDefault="00A07087" w:rsidP="00644BBF">
            <w:pPr>
              <w:widowControl/>
              <w:spacing w:before="120"/>
              <w:rPr>
                <w:rFonts w:ascii="Times New Roman"/>
              </w:rPr>
            </w:pPr>
          </w:p>
        </w:tc>
        <w:tc>
          <w:tcPr>
            <w:tcW w:w="7348" w:type="dxa"/>
          </w:tcPr>
          <w:p w14:paraId="2E1DAD2C" w14:textId="092D4FA0" w:rsidR="00A07087" w:rsidRDefault="00A07087" w:rsidP="002D6EB8">
            <w:pPr>
              <w:widowControl/>
              <w:spacing w:before="120"/>
              <w:jc w:val="left"/>
              <w:rPr>
                <w:rFonts w:ascii="Times New Roman"/>
              </w:rPr>
            </w:pPr>
            <w:r>
              <w:rPr>
                <w:rFonts w:ascii="Times New Roman"/>
              </w:rPr>
              <w:t>We agree with Sony’s comments. Detailed solutions need to be discussed in the working groups. RAN4 can study whether there are any other methods to resolve the problem and try to avoid impact to RAN1.</w:t>
            </w:r>
          </w:p>
        </w:tc>
      </w:tr>
      <w:tr w:rsidR="003A749E" w14:paraId="7EEBFB58" w14:textId="77777777" w:rsidTr="0002737F">
        <w:tc>
          <w:tcPr>
            <w:tcW w:w="1262" w:type="dxa"/>
          </w:tcPr>
          <w:p w14:paraId="013F6B66" w14:textId="73A625D2" w:rsidR="003A749E" w:rsidRDefault="003A749E" w:rsidP="00644BBF">
            <w:pPr>
              <w:widowControl/>
              <w:spacing w:before="120"/>
              <w:rPr>
                <w:rFonts w:ascii="Times New Roman"/>
              </w:rPr>
            </w:pPr>
            <w:r>
              <w:rPr>
                <w:rFonts w:ascii="Times New Roman"/>
              </w:rPr>
              <w:t>vivo</w:t>
            </w:r>
          </w:p>
        </w:tc>
        <w:tc>
          <w:tcPr>
            <w:tcW w:w="752" w:type="dxa"/>
          </w:tcPr>
          <w:p w14:paraId="7907DEE6" w14:textId="77777777" w:rsidR="003A749E" w:rsidRDefault="003A749E" w:rsidP="00644BBF">
            <w:pPr>
              <w:widowControl/>
              <w:spacing w:before="120"/>
              <w:rPr>
                <w:rFonts w:ascii="Times New Roman"/>
              </w:rPr>
            </w:pPr>
          </w:p>
        </w:tc>
        <w:tc>
          <w:tcPr>
            <w:tcW w:w="7348" w:type="dxa"/>
          </w:tcPr>
          <w:p w14:paraId="3DFF1C43" w14:textId="3408C681" w:rsidR="003A749E" w:rsidRDefault="003A749E" w:rsidP="002D6EB8">
            <w:pPr>
              <w:widowControl/>
              <w:spacing w:before="120"/>
              <w:jc w:val="left"/>
              <w:rPr>
                <w:rFonts w:ascii="Times New Roman"/>
              </w:rPr>
            </w:pPr>
            <w:r>
              <w:rPr>
                <w:rFonts w:ascii="Times New Roman"/>
              </w:rPr>
              <w:t>We share similar view with LGE, this should be treated in RAN1 first, then RAN4 start the discussion of detailed solutions.</w:t>
            </w:r>
          </w:p>
        </w:tc>
      </w:tr>
      <w:tr w:rsidR="00566780" w14:paraId="4944BD41" w14:textId="77777777" w:rsidTr="0002737F">
        <w:tc>
          <w:tcPr>
            <w:tcW w:w="1262" w:type="dxa"/>
          </w:tcPr>
          <w:p w14:paraId="19E77B83" w14:textId="6214544E" w:rsidR="00566780" w:rsidRDefault="00566780" w:rsidP="00644BBF">
            <w:pPr>
              <w:widowControl/>
              <w:spacing w:before="120"/>
              <w:rPr>
                <w:rFonts w:ascii="Times New Roman"/>
              </w:rPr>
            </w:pPr>
            <w:r>
              <w:rPr>
                <w:rFonts w:ascii="Times New Roman"/>
              </w:rPr>
              <w:t>Nokia</w:t>
            </w:r>
          </w:p>
        </w:tc>
        <w:tc>
          <w:tcPr>
            <w:tcW w:w="752" w:type="dxa"/>
          </w:tcPr>
          <w:p w14:paraId="607A056A" w14:textId="77777777" w:rsidR="00566780" w:rsidRDefault="00566780" w:rsidP="00644BBF">
            <w:pPr>
              <w:widowControl/>
              <w:spacing w:before="120"/>
              <w:rPr>
                <w:rFonts w:ascii="Times New Roman"/>
              </w:rPr>
            </w:pPr>
          </w:p>
        </w:tc>
        <w:tc>
          <w:tcPr>
            <w:tcW w:w="7348" w:type="dxa"/>
          </w:tcPr>
          <w:p w14:paraId="442E8F85" w14:textId="3D418EC5" w:rsidR="00566780" w:rsidRDefault="00566780" w:rsidP="002D6EB8">
            <w:pPr>
              <w:widowControl/>
              <w:spacing w:before="120"/>
              <w:jc w:val="left"/>
              <w:rPr>
                <w:rFonts w:ascii="Times New Roman"/>
              </w:rPr>
            </w:pPr>
            <w:r>
              <w:rPr>
                <w:rFonts w:ascii="Times New Roman"/>
              </w:rPr>
              <w:t>In our view collaboration between RAN1 and RAN4 is needed.</w:t>
            </w:r>
          </w:p>
        </w:tc>
      </w:tr>
      <w:tr w:rsidR="0002737F" w14:paraId="60E19310" w14:textId="77777777" w:rsidTr="0002737F">
        <w:tc>
          <w:tcPr>
            <w:tcW w:w="1262" w:type="dxa"/>
          </w:tcPr>
          <w:p w14:paraId="2AB48E79" w14:textId="7FA0C4B2" w:rsidR="0002737F" w:rsidRDefault="0002737F" w:rsidP="0002737F">
            <w:pPr>
              <w:widowControl/>
              <w:spacing w:before="120"/>
              <w:rPr>
                <w:rFonts w:ascii="Times New Roman"/>
              </w:rPr>
            </w:pPr>
            <w:r>
              <w:rPr>
                <w:rFonts w:ascii="Times New Roman" w:eastAsia="SimSun" w:hint="eastAsia"/>
                <w:lang w:eastAsia="zh-CN"/>
              </w:rPr>
              <w:t>H</w:t>
            </w:r>
            <w:r>
              <w:rPr>
                <w:rFonts w:ascii="Times New Roman" w:eastAsia="SimSun"/>
                <w:lang w:eastAsia="zh-CN"/>
              </w:rPr>
              <w:t xml:space="preserve">uawei, </w:t>
            </w:r>
            <w:proofErr w:type="spellStart"/>
            <w:r>
              <w:rPr>
                <w:rFonts w:ascii="Times New Roman" w:eastAsia="SimSun"/>
                <w:lang w:eastAsia="zh-CN"/>
              </w:rPr>
              <w:t>HiSilicon</w:t>
            </w:r>
            <w:proofErr w:type="spellEnd"/>
          </w:p>
        </w:tc>
        <w:tc>
          <w:tcPr>
            <w:tcW w:w="752" w:type="dxa"/>
          </w:tcPr>
          <w:p w14:paraId="6BCA7C97" w14:textId="55A6D481" w:rsidR="0002737F" w:rsidRDefault="0002737F" w:rsidP="0002737F">
            <w:pPr>
              <w:widowControl/>
              <w:spacing w:before="120"/>
              <w:rPr>
                <w:rFonts w:ascii="Times New Roman"/>
              </w:rPr>
            </w:pPr>
            <w:r>
              <w:rPr>
                <w:rFonts w:ascii="Times New Roman" w:eastAsia="SimSun" w:hint="eastAsia"/>
                <w:lang w:eastAsia="zh-CN"/>
              </w:rPr>
              <w:t>No</w:t>
            </w:r>
          </w:p>
        </w:tc>
        <w:tc>
          <w:tcPr>
            <w:tcW w:w="7348" w:type="dxa"/>
          </w:tcPr>
          <w:p w14:paraId="7C333732" w14:textId="77777777" w:rsidR="0002737F" w:rsidRPr="00BF7142" w:rsidRDefault="0002737F" w:rsidP="0002737F">
            <w:pPr>
              <w:widowControl/>
              <w:spacing w:before="120"/>
              <w:jc w:val="left"/>
              <w:rPr>
                <w:rFonts w:ascii="Times New Roman"/>
              </w:rPr>
            </w:pPr>
            <w:r w:rsidRPr="00BF7142">
              <w:rPr>
                <w:rFonts w:ascii="Times New Roman"/>
              </w:rPr>
              <w:t xml:space="preserve">For CA, there is no need to configure UE-specific </w:t>
            </w:r>
            <w:proofErr w:type="spellStart"/>
            <w:r w:rsidRPr="00BF7142">
              <w:rPr>
                <w:rFonts w:ascii="Times New Roman"/>
              </w:rPr>
              <w:t>Pmax</w:t>
            </w:r>
            <w:proofErr w:type="spellEnd"/>
            <w:r w:rsidRPr="00BF7142">
              <w:rPr>
                <w:rFonts w:ascii="Times New Roman"/>
              </w:rPr>
              <w:t xml:space="preserve"> per cell based on the existing priority </w:t>
            </w:r>
            <w:proofErr w:type="gramStart"/>
            <w:r w:rsidRPr="00BF7142">
              <w:rPr>
                <w:rFonts w:ascii="Times New Roman"/>
              </w:rPr>
              <w:t>framework,  that</w:t>
            </w:r>
            <w:proofErr w:type="gramEnd"/>
            <w:r w:rsidRPr="00BF7142">
              <w:rPr>
                <w:rFonts w:ascii="Times New Roman"/>
              </w:rPr>
              <w:t xml:space="preserve"> the </w:t>
            </w:r>
            <w:proofErr w:type="spellStart"/>
            <w:r w:rsidRPr="00BF7142">
              <w:rPr>
                <w:rFonts w:ascii="Times New Roman"/>
              </w:rPr>
              <w:t>gNB</w:t>
            </w:r>
            <w:proofErr w:type="spellEnd"/>
            <w:r w:rsidRPr="00BF7142">
              <w:rPr>
                <w:rFonts w:ascii="Times New Roman"/>
              </w:rPr>
              <w:t xml:space="preserve"> does not need to allocate power in advance on each cell. Adding this UE specific P-max </w:t>
            </w:r>
            <w:proofErr w:type="gramStart"/>
            <w:r w:rsidRPr="00BF7142">
              <w:rPr>
                <w:rFonts w:ascii="Times New Roman"/>
              </w:rPr>
              <w:t>definitely change</w:t>
            </w:r>
            <w:proofErr w:type="gramEnd"/>
            <w:r w:rsidRPr="00BF7142">
              <w:rPr>
                <w:rFonts w:ascii="Times New Roman"/>
              </w:rPr>
              <w:t xml:space="preserve"> the CA power control mechanism, which needs additional RAN1 work.</w:t>
            </w:r>
          </w:p>
          <w:p w14:paraId="521A9561" w14:textId="53D96D4D" w:rsidR="0002737F" w:rsidRDefault="0002737F" w:rsidP="0002737F">
            <w:pPr>
              <w:widowControl/>
              <w:spacing w:before="120"/>
              <w:jc w:val="left"/>
              <w:rPr>
                <w:rFonts w:ascii="Times New Roman"/>
              </w:rPr>
            </w:pPr>
            <w:r w:rsidRPr="00BF7142">
              <w:rPr>
                <w:rFonts w:ascii="Times New Roman"/>
              </w:rPr>
              <w:t>From RAN4 perspective, we don’t see solution to solve the issue which touch RAN1 spec.</w:t>
            </w:r>
          </w:p>
        </w:tc>
      </w:tr>
    </w:tbl>
    <w:p w14:paraId="14AC8C3E" w14:textId="77777777" w:rsidR="00D63506" w:rsidRPr="008E7C12" w:rsidRDefault="00D63506" w:rsidP="002C6F14">
      <w:pPr>
        <w:widowControl/>
        <w:spacing w:before="120"/>
        <w:rPr>
          <w:rFonts w:ascii="Times New Roman"/>
          <w:b/>
          <w:bCs/>
          <w:szCs w:val="20"/>
        </w:rPr>
      </w:pPr>
    </w:p>
    <w:p w14:paraId="12AF1E4B" w14:textId="04735DAA" w:rsidR="000F5A94" w:rsidRDefault="008B2561" w:rsidP="008B2561">
      <w:pPr>
        <w:pStyle w:val="Heading2"/>
      </w:pPr>
      <w:r>
        <w:t xml:space="preserve">2.2 </w:t>
      </w:r>
      <w:r w:rsidR="000F5A94" w:rsidRPr="00036650">
        <w:t>RP-210576</w:t>
      </w:r>
      <w:r w:rsidR="000F5A94">
        <w:t xml:space="preserve">: </w:t>
      </w:r>
      <w:r w:rsidR="000F5A94" w:rsidRPr="00E206A3">
        <w:t xml:space="preserve">further enhanced SSB-based beam correspondence tests for initial access and connected mode </w:t>
      </w:r>
    </w:p>
    <w:p w14:paraId="1FB55676" w14:textId="16305F4F" w:rsidR="000F5A94" w:rsidRPr="00B85920" w:rsidRDefault="000F5A94" w:rsidP="000F5A94">
      <w:pPr>
        <w:widowControl/>
        <w:spacing w:before="120"/>
        <w:rPr>
          <w:rFonts w:ascii="Times New Roman"/>
          <w:b/>
          <w:bCs/>
          <w:szCs w:val="20"/>
        </w:rPr>
      </w:pPr>
      <w:r w:rsidRPr="00B85920">
        <w:rPr>
          <w:rFonts w:ascii="Times New Roman"/>
          <w:b/>
          <w:bCs/>
          <w:szCs w:val="20"/>
        </w:rPr>
        <w:t>In</w:t>
      </w:r>
      <w:r w:rsidR="00B85920">
        <w:rPr>
          <w:rFonts w:ascii="Times New Roman"/>
          <w:b/>
          <w:bCs/>
          <w:szCs w:val="20"/>
        </w:rPr>
        <w:t>i</w:t>
      </w:r>
      <w:r w:rsidRPr="00B85920">
        <w:rPr>
          <w:rFonts w:ascii="Times New Roman"/>
          <w:b/>
          <w:bCs/>
          <w:szCs w:val="20"/>
        </w:rPr>
        <w:t>tial round:</w:t>
      </w:r>
    </w:p>
    <w:p w14:paraId="594A1B6B" w14:textId="37FC5A80" w:rsidR="000F5A94" w:rsidRDefault="000F5A94" w:rsidP="000F5A94">
      <w:pPr>
        <w:widowControl/>
        <w:spacing w:before="120"/>
        <w:rPr>
          <w:rFonts w:ascii="Times New Roman"/>
          <w:szCs w:val="20"/>
        </w:rPr>
      </w:pPr>
      <w:r w:rsidRPr="00301DDC">
        <w:rPr>
          <w:rFonts w:ascii="Times New Roman"/>
          <w:b/>
          <w:bCs/>
          <w:szCs w:val="20"/>
        </w:rPr>
        <w:t>Q2</w:t>
      </w:r>
      <w:r>
        <w:rPr>
          <w:rFonts w:ascii="Times New Roman"/>
          <w:b/>
          <w:bCs/>
          <w:szCs w:val="20"/>
        </w:rPr>
        <w:t>-1</w:t>
      </w:r>
      <w:r w:rsidRPr="00301DDC">
        <w:rPr>
          <w:rFonts w:ascii="Times New Roman"/>
          <w:b/>
          <w:bCs/>
          <w:szCs w:val="20"/>
        </w:rPr>
        <w:t>:</w:t>
      </w:r>
      <w:r>
        <w:rPr>
          <w:rFonts w:ascii="Times New Roman"/>
          <w:szCs w:val="20"/>
        </w:rPr>
        <w:t xml:space="preserve"> </w:t>
      </w:r>
      <w:r>
        <w:rPr>
          <w:rFonts w:ascii="Times New Roman"/>
          <w:b/>
          <w:bCs/>
          <w:szCs w:val="20"/>
        </w:rPr>
        <w:t xml:space="preserve">Add an objective of </w:t>
      </w:r>
      <w:r w:rsidRPr="005E3362">
        <w:rPr>
          <w:rFonts w:ascii="Times New Roman"/>
          <w:b/>
          <w:bCs/>
          <w:szCs w:val="20"/>
        </w:rPr>
        <w:t xml:space="preserve">enhanced SSB-based beam correspondence tests for initial access and connected mode operation </w:t>
      </w:r>
      <w:r>
        <w:rPr>
          <w:rFonts w:ascii="Times New Roman"/>
          <w:b/>
          <w:bCs/>
          <w:szCs w:val="20"/>
        </w:rPr>
        <w:t xml:space="preserve">to WI as proposed in </w:t>
      </w:r>
      <w:r w:rsidRPr="007931B9">
        <w:rPr>
          <w:rFonts w:ascii="Times New Roman"/>
          <w:b/>
          <w:bCs/>
          <w:szCs w:val="20"/>
        </w:rPr>
        <w:t>RP-21057</w:t>
      </w:r>
      <w:r>
        <w:rPr>
          <w:rFonts w:ascii="Times New Roman"/>
          <w:b/>
          <w:bCs/>
          <w:szCs w:val="20"/>
        </w:rPr>
        <w:t>6</w:t>
      </w:r>
    </w:p>
    <w:p w14:paraId="00F002FC" w14:textId="26501090" w:rsidR="000F5A94" w:rsidRDefault="00F777F1" w:rsidP="002C6F14">
      <w:pPr>
        <w:widowControl/>
        <w:spacing w:before="120"/>
        <w:rPr>
          <w:rFonts w:ascii="Times New Roman"/>
          <w:szCs w:val="20"/>
          <w:lang w:val="en-GB"/>
        </w:rPr>
      </w:pPr>
      <w:r>
        <w:rPr>
          <w:rFonts w:ascii="Times New Roman"/>
          <w:szCs w:val="20"/>
          <w:lang w:val="en-GB"/>
        </w:rPr>
        <w:t>S</w:t>
      </w:r>
      <w:r w:rsidR="005565A7">
        <w:rPr>
          <w:rFonts w:ascii="Times New Roman"/>
          <w:szCs w:val="20"/>
          <w:lang w:val="en-GB"/>
        </w:rPr>
        <w:t>even</w:t>
      </w:r>
      <w:r w:rsidR="000F5A94">
        <w:rPr>
          <w:rFonts w:ascii="Times New Roman"/>
          <w:szCs w:val="20"/>
          <w:lang w:val="en-GB"/>
        </w:rPr>
        <w:t xml:space="preserve"> YES, Seven NO. No consensus if this objective should be added into FR2 WID.</w:t>
      </w:r>
      <w:r>
        <w:rPr>
          <w:rFonts w:ascii="Times New Roman"/>
          <w:szCs w:val="20"/>
          <w:lang w:val="en-GB"/>
        </w:rPr>
        <w:t xml:space="preserve"> Companies against say that current beam correspondence requirements are adequate and if UE passes those it has proven that initial access beam correspondence also works.</w:t>
      </w:r>
    </w:p>
    <w:p w14:paraId="1E7338B5" w14:textId="77777777" w:rsidR="00F777F1" w:rsidRDefault="00F777F1" w:rsidP="00F777F1">
      <w:pPr>
        <w:widowControl/>
        <w:spacing w:before="120"/>
        <w:rPr>
          <w:rFonts w:ascii="Times New Roman"/>
          <w:szCs w:val="20"/>
        </w:rPr>
      </w:pPr>
      <w:r w:rsidRPr="00301DDC">
        <w:rPr>
          <w:rFonts w:ascii="Times New Roman"/>
          <w:b/>
          <w:bCs/>
          <w:szCs w:val="20"/>
        </w:rPr>
        <w:t>Q2</w:t>
      </w:r>
      <w:r>
        <w:rPr>
          <w:rFonts w:ascii="Times New Roman"/>
          <w:b/>
          <w:bCs/>
          <w:szCs w:val="20"/>
        </w:rPr>
        <w:t>-2</w:t>
      </w:r>
      <w:r w:rsidRPr="00301DDC">
        <w:rPr>
          <w:rFonts w:ascii="Times New Roman"/>
          <w:b/>
          <w:bCs/>
          <w:szCs w:val="20"/>
        </w:rPr>
        <w:t>:</w:t>
      </w:r>
      <w:r>
        <w:rPr>
          <w:rFonts w:ascii="Times New Roman"/>
          <w:szCs w:val="20"/>
        </w:rPr>
        <w:t xml:space="preserve"> </w:t>
      </w:r>
      <w:r w:rsidRPr="00A643A2">
        <w:rPr>
          <w:rFonts w:ascii="Times New Roman"/>
          <w:b/>
          <w:bCs/>
          <w:szCs w:val="20"/>
        </w:rPr>
        <w:t>postpone the study part of the “Inter-band UL CA” objective for FR2 in the WID</w:t>
      </w:r>
    </w:p>
    <w:p w14:paraId="17D940E2" w14:textId="3B18C877" w:rsidR="00F777F1" w:rsidRPr="00F777F1" w:rsidRDefault="00F777F1" w:rsidP="00F777F1">
      <w:pPr>
        <w:widowControl/>
        <w:spacing w:before="120"/>
        <w:rPr>
          <w:rFonts w:ascii="Times New Roman"/>
          <w:szCs w:val="20"/>
        </w:rPr>
      </w:pPr>
      <w:r>
        <w:rPr>
          <w:rFonts w:ascii="Times New Roman"/>
          <w:szCs w:val="20"/>
        </w:rPr>
        <w:t>Ten companies favor postponing the study part of interband UL CA,</w:t>
      </w:r>
      <w:r w:rsidR="001E1959">
        <w:rPr>
          <w:rFonts w:ascii="Times New Roman"/>
          <w:szCs w:val="20"/>
        </w:rPr>
        <w:t xml:space="preserve"> one is hesitant on what postponing means and recommends removing the objective and one company proposes to remove all UL CA aspects from WID.</w:t>
      </w:r>
    </w:p>
    <w:p w14:paraId="6B5B08F3" w14:textId="77777777" w:rsidR="00F777F1" w:rsidRDefault="00F777F1" w:rsidP="00F777F1">
      <w:pPr>
        <w:widowControl/>
        <w:spacing w:before="120"/>
        <w:rPr>
          <w:rFonts w:ascii="Times New Roman"/>
          <w:szCs w:val="20"/>
          <w:lang w:val="en-GB"/>
        </w:rPr>
      </w:pPr>
    </w:p>
    <w:p w14:paraId="66D14C20" w14:textId="3E643190" w:rsidR="00F777F1" w:rsidRDefault="00F777F1" w:rsidP="00F777F1">
      <w:pPr>
        <w:widowControl/>
        <w:spacing w:before="120"/>
        <w:rPr>
          <w:rFonts w:ascii="Times New Roman"/>
          <w:b/>
          <w:bCs/>
          <w:szCs w:val="20"/>
          <w:lang w:val="en-GB"/>
        </w:rPr>
      </w:pPr>
      <w:r w:rsidRPr="00B85920">
        <w:rPr>
          <w:rFonts w:ascii="Times New Roman"/>
          <w:b/>
          <w:bCs/>
          <w:szCs w:val="20"/>
          <w:lang w:val="en-GB"/>
        </w:rPr>
        <w:t>Intermediate round:</w:t>
      </w:r>
    </w:p>
    <w:p w14:paraId="0DC8AE3E" w14:textId="186AE37E" w:rsidR="00F777F1" w:rsidRDefault="00F777F1" w:rsidP="00E02F7A">
      <w:pPr>
        <w:widowControl/>
        <w:wordWrap/>
        <w:autoSpaceDE/>
        <w:autoSpaceDN/>
        <w:rPr>
          <w:rFonts w:ascii="Times New Roman"/>
          <w:b/>
          <w:bCs/>
          <w:szCs w:val="20"/>
          <w:lang w:val="en-GB"/>
        </w:rPr>
      </w:pPr>
      <w:r w:rsidRPr="004F3CBF">
        <w:rPr>
          <w:rFonts w:ascii="Times New Roman"/>
          <w:b/>
          <w:bCs/>
          <w:szCs w:val="20"/>
          <w:lang w:val="en-GB"/>
        </w:rPr>
        <w:t>Q</w:t>
      </w:r>
      <w:r>
        <w:rPr>
          <w:rFonts w:ascii="Times New Roman"/>
          <w:b/>
          <w:bCs/>
          <w:szCs w:val="20"/>
          <w:lang w:val="en-GB"/>
        </w:rPr>
        <w:t>2</w:t>
      </w:r>
      <w:r w:rsidRPr="004F3CBF">
        <w:rPr>
          <w:rFonts w:ascii="Times New Roman"/>
          <w:b/>
          <w:bCs/>
          <w:szCs w:val="20"/>
          <w:lang w:val="en-GB"/>
        </w:rPr>
        <w:t>-</w:t>
      </w:r>
      <w:r w:rsidR="001E1959">
        <w:rPr>
          <w:rFonts w:ascii="Times New Roman"/>
          <w:b/>
          <w:bCs/>
          <w:szCs w:val="20"/>
          <w:lang w:val="en-GB"/>
        </w:rPr>
        <w:t>3</w:t>
      </w:r>
      <w:r>
        <w:rPr>
          <w:rFonts w:ascii="Times New Roman"/>
          <w:b/>
          <w:bCs/>
          <w:szCs w:val="20"/>
          <w:lang w:val="en-GB"/>
        </w:rPr>
        <w:t xml:space="preserve">: </w:t>
      </w:r>
      <w:r w:rsidR="00E02F7A" w:rsidRPr="00E02F7A">
        <w:rPr>
          <w:rFonts w:ascii="Times New Roman" w:eastAsia="Times New Roman"/>
          <w:b/>
          <w:bCs/>
          <w:kern w:val="0"/>
          <w:szCs w:val="20"/>
          <w:lang w:val="en-GB" w:eastAsia="fi-FI"/>
        </w:rPr>
        <w:t>Are the current SSB based beam correspondence requirements applicable for the initial access? Could the scope be limited for ensuring that such core requirement is clear in TS38.101-2?</w:t>
      </w:r>
    </w:p>
    <w:p w14:paraId="2D7B465D" w14:textId="77777777" w:rsidR="001E1959" w:rsidRDefault="001E1959" w:rsidP="00F777F1">
      <w:pPr>
        <w:widowControl/>
        <w:spacing w:before="120"/>
        <w:rPr>
          <w:rFonts w:ascii="Times New Roman"/>
          <w:b/>
          <w:bCs/>
          <w:szCs w:val="20"/>
          <w:lang w:val="en-GB"/>
        </w:rPr>
      </w:pPr>
    </w:p>
    <w:tbl>
      <w:tblPr>
        <w:tblStyle w:val="TableGrid"/>
        <w:tblW w:w="0" w:type="auto"/>
        <w:tblLook w:val="04A0" w:firstRow="1" w:lastRow="0" w:firstColumn="1" w:lastColumn="0" w:noHBand="0" w:noVBand="1"/>
      </w:tblPr>
      <w:tblGrid>
        <w:gridCol w:w="1129"/>
        <w:gridCol w:w="993"/>
        <w:gridCol w:w="7240"/>
      </w:tblGrid>
      <w:tr w:rsidR="00F777F1" w14:paraId="72B6BAEB" w14:textId="77777777" w:rsidTr="007B1D84">
        <w:tc>
          <w:tcPr>
            <w:tcW w:w="1129" w:type="dxa"/>
          </w:tcPr>
          <w:p w14:paraId="12133987" w14:textId="77777777" w:rsidR="00F777F1" w:rsidRDefault="00F777F1" w:rsidP="007B1D84">
            <w:pPr>
              <w:widowControl/>
              <w:spacing w:before="120"/>
              <w:rPr>
                <w:rFonts w:ascii="Times New Roman"/>
                <w:szCs w:val="20"/>
              </w:rPr>
            </w:pPr>
            <w:r>
              <w:rPr>
                <w:rFonts w:ascii="Times New Roman" w:hint="eastAsia"/>
                <w:szCs w:val="20"/>
              </w:rPr>
              <w:t>Company</w:t>
            </w:r>
          </w:p>
        </w:tc>
        <w:tc>
          <w:tcPr>
            <w:tcW w:w="993" w:type="dxa"/>
          </w:tcPr>
          <w:p w14:paraId="06929CEE" w14:textId="77777777" w:rsidR="00F777F1" w:rsidRDefault="00F777F1" w:rsidP="007B1D84">
            <w:pPr>
              <w:widowControl/>
              <w:spacing w:before="120"/>
              <w:rPr>
                <w:rFonts w:ascii="Times New Roman"/>
                <w:szCs w:val="20"/>
              </w:rPr>
            </w:pPr>
            <w:r>
              <w:rPr>
                <w:rFonts w:ascii="Times New Roman" w:hint="eastAsia"/>
                <w:szCs w:val="20"/>
              </w:rPr>
              <w:t>Answer</w:t>
            </w:r>
          </w:p>
        </w:tc>
        <w:tc>
          <w:tcPr>
            <w:tcW w:w="7240" w:type="dxa"/>
          </w:tcPr>
          <w:p w14:paraId="419B025F" w14:textId="77777777" w:rsidR="00F777F1" w:rsidRDefault="00F777F1" w:rsidP="007B1D84">
            <w:pPr>
              <w:widowControl/>
              <w:spacing w:before="120"/>
              <w:rPr>
                <w:rFonts w:ascii="Times New Roman"/>
                <w:szCs w:val="20"/>
              </w:rPr>
            </w:pPr>
            <w:r>
              <w:rPr>
                <w:rFonts w:ascii="Times New Roman" w:hint="eastAsia"/>
                <w:szCs w:val="20"/>
              </w:rPr>
              <w:t>Comment</w:t>
            </w:r>
          </w:p>
        </w:tc>
      </w:tr>
      <w:tr w:rsidR="00F777F1" w14:paraId="15F802A5" w14:textId="77777777" w:rsidTr="007B1D84">
        <w:tc>
          <w:tcPr>
            <w:tcW w:w="1129" w:type="dxa"/>
          </w:tcPr>
          <w:p w14:paraId="672DC35A" w14:textId="409A21BC" w:rsidR="00F777F1" w:rsidRDefault="00C921F7" w:rsidP="007B1D84">
            <w:pPr>
              <w:widowControl/>
              <w:spacing w:before="120"/>
              <w:rPr>
                <w:rFonts w:ascii="Times New Roman"/>
                <w:szCs w:val="20"/>
              </w:rPr>
            </w:pPr>
            <w:r>
              <w:rPr>
                <w:rFonts w:ascii="Times New Roman"/>
                <w:szCs w:val="20"/>
              </w:rPr>
              <w:t>Ericsson</w:t>
            </w:r>
          </w:p>
        </w:tc>
        <w:tc>
          <w:tcPr>
            <w:tcW w:w="993" w:type="dxa"/>
          </w:tcPr>
          <w:p w14:paraId="61AC48CE" w14:textId="321BA8F1" w:rsidR="00F777F1" w:rsidRDefault="00C921F7" w:rsidP="007B1D84">
            <w:pPr>
              <w:widowControl/>
              <w:spacing w:before="120"/>
              <w:rPr>
                <w:rFonts w:ascii="Times New Roman"/>
                <w:szCs w:val="20"/>
              </w:rPr>
            </w:pPr>
            <w:r>
              <w:rPr>
                <w:rFonts w:ascii="Times New Roman"/>
                <w:szCs w:val="20"/>
              </w:rPr>
              <w:t>No</w:t>
            </w:r>
          </w:p>
        </w:tc>
        <w:tc>
          <w:tcPr>
            <w:tcW w:w="7240" w:type="dxa"/>
          </w:tcPr>
          <w:p w14:paraId="2972035E" w14:textId="1E19DDD6" w:rsidR="00D95BB5" w:rsidRDefault="00C166FE" w:rsidP="007B1D84">
            <w:pPr>
              <w:widowControl/>
              <w:spacing w:before="120"/>
              <w:rPr>
                <w:rFonts w:ascii="Times New Roman"/>
                <w:szCs w:val="20"/>
              </w:rPr>
            </w:pPr>
            <w:r>
              <w:rPr>
                <w:rFonts w:ascii="Times New Roman"/>
                <w:szCs w:val="20"/>
              </w:rPr>
              <w:t xml:space="preserve">The existing </w:t>
            </w:r>
            <w:r w:rsidRPr="00C166FE">
              <w:rPr>
                <w:rFonts w:ascii="Times New Roman"/>
                <w:szCs w:val="20"/>
              </w:rPr>
              <w:t>SSB based beam correspondence requirements a</w:t>
            </w:r>
            <w:r w:rsidR="00D95BB5">
              <w:rPr>
                <w:rFonts w:ascii="Times New Roman"/>
                <w:szCs w:val="20"/>
              </w:rPr>
              <w:t xml:space="preserve">re </w:t>
            </w:r>
            <w:r w:rsidR="00665837">
              <w:rPr>
                <w:rFonts w:ascii="Times New Roman"/>
                <w:szCs w:val="20"/>
              </w:rPr>
              <w:t xml:space="preserve">tested </w:t>
            </w:r>
            <w:r w:rsidR="00D95BB5">
              <w:rPr>
                <w:rFonts w:ascii="Times New Roman"/>
                <w:szCs w:val="20"/>
              </w:rPr>
              <w:t xml:space="preserve">with power control. But for initial access the </w:t>
            </w:r>
            <w:r w:rsidR="00665837">
              <w:rPr>
                <w:rFonts w:ascii="Times New Roman"/>
                <w:szCs w:val="20"/>
              </w:rPr>
              <w:t xml:space="preserve">BC </w:t>
            </w:r>
            <w:r w:rsidR="00D95BB5">
              <w:rPr>
                <w:rFonts w:ascii="Times New Roman"/>
                <w:szCs w:val="20"/>
              </w:rPr>
              <w:t>require</w:t>
            </w:r>
            <w:r w:rsidR="0073553D">
              <w:rPr>
                <w:rFonts w:ascii="Times New Roman"/>
                <w:szCs w:val="20"/>
              </w:rPr>
              <w:t xml:space="preserve">ments </w:t>
            </w:r>
            <w:r w:rsidR="00665837">
              <w:rPr>
                <w:rFonts w:ascii="Times New Roman"/>
                <w:szCs w:val="20"/>
              </w:rPr>
              <w:t xml:space="preserve">cannot be tested with </w:t>
            </w:r>
            <w:r w:rsidR="00892172">
              <w:rPr>
                <w:rFonts w:ascii="Times New Roman"/>
                <w:szCs w:val="20"/>
              </w:rPr>
              <w:t>power control</w:t>
            </w:r>
            <w:r w:rsidR="00CA384A">
              <w:rPr>
                <w:rFonts w:ascii="Times New Roman"/>
                <w:szCs w:val="20"/>
              </w:rPr>
              <w:t>.</w:t>
            </w:r>
          </w:p>
        </w:tc>
      </w:tr>
      <w:tr w:rsidR="00F777F1" w14:paraId="705102D8" w14:textId="77777777" w:rsidTr="007B1D84">
        <w:tc>
          <w:tcPr>
            <w:tcW w:w="1129" w:type="dxa"/>
          </w:tcPr>
          <w:p w14:paraId="668A3115" w14:textId="59D098AF" w:rsidR="00F777F1" w:rsidRDefault="00ED448C" w:rsidP="007B1D84">
            <w:pPr>
              <w:widowControl/>
              <w:spacing w:before="120"/>
              <w:rPr>
                <w:rFonts w:ascii="Times New Roman"/>
                <w:szCs w:val="20"/>
              </w:rPr>
            </w:pPr>
            <w:r>
              <w:rPr>
                <w:rFonts w:ascii="Times New Roman"/>
                <w:szCs w:val="20"/>
              </w:rPr>
              <w:t>Verizon</w:t>
            </w:r>
          </w:p>
        </w:tc>
        <w:tc>
          <w:tcPr>
            <w:tcW w:w="993" w:type="dxa"/>
          </w:tcPr>
          <w:p w14:paraId="5E89D4DC" w14:textId="2DABBA8D" w:rsidR="00F777F1" w:rsidRDefault="00ED448C" w:rsidP="007B1D84">
            <w:pPr>
              <w:widowControl/>
              <w:spacing w:before="120"/>
              <w:rPr>
                <w:rFonts w:ascii="Times New Roman"/>
                <w:szCs w:val="20"/>
              </w:rPr>
            </w:pPr>
            <w:r>
              <w:rPr>
                <w:rFonts w:ascii="Times New Roman"/>
                <w:szCs w:val="20"/>
              </w:rPr>
              <w:t>No</w:t>
            </w:r>
          </w:p>
        </w:tc>
        <w:tc>
          <w:tcPr>
            <w:tcW w:w="7240" w:type="dxa"/>
          </w:tcPr>
          <w:p w14:paraId="68B7DAC7" w14:textId="0894B154" w:rsidR="00292065" w:rsidRDefault="00213046" w:rsidP="00213046">
            <w:pPr>
              <w:widowControl/>
              <w:spacing w:before="120"/>
              <w:rPr>
                <w:rFonts w:ascii="Times New Roman"/>
                <w:szCs w:val="20"/>
              </w:rPr>
            </w:pPr>
            <w:r>
              <w:rPr>
                <w:rFonts w:ascii="Times New Roman"/>
                <w:szCs w:val="20"/>
              </w:rPr>
              <w:t>I</w:t>
            </w:r>
            <w:r w:rsidR="00292065">
              <w:rPr>
                <w:rFonts w:ascii="Times New Roman"/>
                <w:szCs w:val="20"/>
              </w:rPr>
              <w:t xml:space="preserve">n our view </w:t>
            </w:r>
            <w:r w:rsidR="00292065" w:rsidRPr="0003035E">
              <w:rPr>
                <w:rFonts w:ascii="Times New Roman"/>
                <w:szCs w:val="20"/>
              </w:rPr>
              <w:t>SSB-based beam correspondence tests</w:t>
            </w:r>
            <w:r w:rsidR="00292065">
              <w:rPr>
                <w:rFonts w:ascii="Times New Roman"/>
                <w:szCs w:val="20"/>
              </w:rPr>
              <w:t xml:space="preserve">/requirements </w:t>
            </w:r>
            <w:r w:rsidR="00641A4B">
              <w:rPr>
                <w:rFonts w:ascii="Times New Roman"/>
                <w:szCs w:val="20"/>
              </w:rPr>
              <w:t xml:space="preserve">for initial access </w:t>
            </w:r>
            <w:r w:rsidR="00292065">
              <w:rPr>
                <w:rFonts w:ascii="Times New Roman"/>
                <w:szCs w:val="20"/>
              </w:rPr>
              <w:t>are more important</w:t>
            </w:r>
          </w:p>
        </w:tc>
      </w:tr>
      <w:tr w:rsidR="00F777F1" w14:paraId="10D87123" w14:textId="77777777" w:rsidTr="007B1D84">
        <w:tc>
          <w:tcPr>
            <w:tcW w:w="1129" w:type="dxa"/>
          </w:tcPr>
          <w:p w14:paraId="6EE710A7" w14:textId="3E35FB39" w:rsidR="00F777F1" w:rsidRDefault="0006383C" w:rsidP="007B1D84">
            <w:pPr>
              <w:widowControl/>
              <w:spacing w:before="120"/>
              <w:rPr>
                <w:rFonts w:ascii="Times New Roman"/>
                <w:szCs w:val="20"/>
              </w:rPr>
            </w:pPr>
            <w:r>
              <w:rPr>
                <w:rFonts w:ascii="Times New Roman"/>
                <w:szCs w:val="20"/>
              </w:rPr>
              <w:lastRenderedPageBreak/>
              <w:t>Qualcomm</w:t>
            </w:r>
          </w:p>
        </w:tc>
        <w:tc>
          <w:tcPr>
            <w:tcW w:w="993" w:type="dxa"/>
          </w:tcPr>
          <w:p w14:paraId="3176BDFF" w14:textId="13B89E4C" w:rsidR="00F777F1" w:rsidRDefault="0006383C" w:rsidP="007B1D84">
            <w:pPr>
              <w:widowControl/>
              <w:spacing w:before="120"/>
              <w:rPr>
                <w:rFonts w:ascii="Times New Roman"/>
                <w:szCs w:val="20"/>
              </w:rPr>
            </w:pPr>
            <w:r>
              <w:rPr>
                <w:rFonts w:ascii="Times New Roman"/>
                <w:szCs w:val="20"/>
              </w:rPr>
              <w:t>No</w:t>
            </w:r>
          </w:p>
        </w:tc>
        <w:tc>
          <w:tcPr>
            <w:tcW w:w="7240" w:type="dxa"/>
          </w:tcPr>
          <w:p w14:paraId="3363A5B2" w14:textId="04629621" w:rsidR="00F777F1" w:rsidRDefault="0047123C" w:rsidP="007B1D84">
            <w:pPr>
              <w:widowControl/>
              <w:spacing w:before="120"/>
              <w:rPr>
                <w:rFonts w:ascii="Times New Roman"/>
                <w:szCs w:val="20"/>
              </w:rPr>
            </w:pPr>
            <w:r>
              <w:rPr>
                <w:rFonts w:ascii="Times New Roman"/>
                <w:szCs w:val="20"/>
              </w:rPr>
              <w:t>The FR2 b</w:t>
            </w:r>
            <w:r w:rsidR="00B71371">
              <w:rPr>
                <w:rFonts w:ascii="Times New Roman"/>
                <w:szCs w:val="20"/>
              </w:rPr>
              <w:t xml:space="preserve">eam correspondence </w:t>
            </w:r>
            <w:r w:rsidR="009B24FD">
              <w:rPr>
                <w:rFonts w:ascii="Times New Roman"/>
                <w:szCs w:val="20"/>
              </w:rPr>
              <w:t>requirement has</w:t>
            </w:r>
            <w:r>
              <w:rPr>
                <w:rFonts w:ascii="Times New Roman"/>
                <w:szCs w:val="20"/>
              </w:rPr>
              <w:t xml:space="preserve"> </w:t>
            </w:r>
            <w:r w:rsidR="007307E8">
              <w:rPr>
                <w:rFonts w:ascii="Times New Roman"/>
                <w:szCs w:val="20"/>
              </w:rPr>
              <w:t>typically</w:t>
            </w:r>
            <w:r w:rsidR="009B24FD">
              <w:rPr>
                <w:rFonts w:ascii="Times New Roman"/>
                <w:szCs w:val="20"/>
              </w:rPr>
              <w:t xml:space="preserve"> bridged two different aspects, RF capability and </w:t>
            </w:r>
            <w:r w:rsidR="006E3B6C">
              <w:rPr>
                <w:rFonts w:ascii="Times New Roman"/>
                <w:szCs w:val="20"/>
              </w:rPr>
              <w:t>beam management</w:t>
            </w:r>
            <w:r>
              <w:rPr>
                <w:rFonts w:ascii="Times New Roman"/>
                <w:szCs w:val="20"/>
              </w:rPr>
              <w:t xml:space="preserve">. </w:t>
            </w:r>
            <w:r w:rsidR="003D7428">
              <w:rPr>
                <w:rFonts w:ascii="Times New Roman"/>
                <w:szCs w:val="20"/>
              </w:rPr>
              <w:t xml:space="preserve">While the inherent RF capability is not expected to change, </w:t>
            </w:r>
            <w:r w:rsidR="00962A1C">
              <w:rPr>
                <w:rFonts w:ascii="Times New Roman"/>
                <w:szCs w:val="20"/>
              </w:rPr>
              <w:t>b</w:t>
            </w:r>
            <w:r w:rsidR="00B97256">
              <w:rPr>
                <w:rFonts w:ascii="Times New Roman"/>
                <w:szCs w:val="20"/>
              </w:rPr>
              <w:t xml:space="preserve">eam </w:t>
            </w:r>
            <w:r w:rsidR="007A26D6">
              <w:rPr>
                <w:rFonts w:ascii="Times New Roman"/>
                <w:szCs w:val="20"/>
              </w:rPr>
              <w:t xml:space="preserve">refinement processes can differ </w:t>
            </w:r>
            <w:r w:rsidR="00962A1C">
              <w:rPr>
                <w:rFonts w:ascii="Times New Roman"/>
                <w:szCs w:val="20"/>
              </w:rPr>
              <w:t xml:space="preserve">significantly </w:t>
            </w:r>
            <w:r w:rsidR="007A26D6">
              <w:rPr>
                <w:rFonts w:ascii="Times New Roman"/>
                <w:szCs w:val="20"/>
              </w:rPr>
              <w:t xml:space="preserve">between connected and non-connected mode. </w:t>
            </w:r>
            <w:r w:rsidR="003D7428">
              <w:rPr>
                <w:rFonts w:ascii="Times New Roman"/>
                <w:szCs w:val="20"/>
              </w:rPr>
              <w:t>W</w:t>
            </w:r>
            <w:r w:rsidR="0035762A">
              <w:rPr>
                <w:rFonts w:ascii="Times New Roman"/>
                <w:szCs w:val="20"/>
              </w:rPr>
              <w:t xml:space="preserve">ithout this new requirement there would be no </w:t>
            </w:r>
            <w:r w:rsidR="00C6793E">
              <w:rPr>
                <w:rFonts w:ascii="Times New Roman"/>
                <w:szCs w:val="20"/>
              </w:rPr>
              <w:t>assurance that the UE can refine its beams</w:t>
            </w:r>
            <w:r w:rsidR="00C568E6">
              <w:rPr>
                <w:rFonts w:ascii="Times New Roman"/>
                <w:szCs w:val="20"/>
              </w:rPr>
              <w:t xml:space="preserve"> and exercise that inherent RF capability</w:t>
            </w:r>
            <w:r w:rsidR="00C6793E">
              <w:rPr>
                <w:rFonts w:ascii="Times New Roman"/>
                <w:szCs w:val="20"/>
              </w:rPr>
              <w:t xml:space="preserve"> during initial access.</w:t>
            </w:r>
            <w:r w:rsidR="003F3844">
              <w:rPr>
                <w:rFonts w:ascii="Times New Roman"/>
                <w:szCs w:val="20"/>
              </w:rPr>
              <w:t xml:space="preserve"> Another problem with </w:t>
            </w:r>
            <w:r w:rsidR="00CF01F8">
              <w:rPr>
                <w:rFonts w:ascii="Times New Roman"/>
                <w:szCs w:val="20"/>
              </w:rPr>
              <w:t>relying</w:t>
            </w:r>
            <w:r w:rsidR="003F3844">
              <w:rPr>
                <w:rFonts w:ascii="Times New Roman"/>
                <w:szCs w:val="20"/>
              </w:rPr>
              <w:t xml:space="preserve"> on the connected mode capability</w:t>
            </w:r>
            <w:r w:rsidR="00F74C67">
              <w:rPr>
                <w:rFonts w:ascii="Times New Roman"/>
                <w:szCs w:val="20"/>
              </w:rPr>
              <w:t xml:space="preserve"> </w:t>
            </w:r>
            <w:r w:rsidR="003F3844">
              <w:rPr>
                <w:rFonts w:ascii="Times New Roman"/>
                <w:szCs w:val="20"/>
              </w:rPr>
              <w:t>is that it is not mandatory</w:t>
            </w:r>
            <w:r w:rsidR="00CF01F8">
              <w:rPr>
                <w:rFonts w:ascii="Times New Roman"/>
                <w:szCs w:val="20"/>
              </w:rPr>
              <w:t>.</w:t>
            </w:r>
            <w:r w:rsidR="00F74C67">
              <w:rPr>
                <w:rFonts w:ascii="Times New Roman"/>
                <w:szCs w:val="20"/>
              </w:rPr>
              <w:t xml:space="preserve"> </w:t>
            </w:r>
            <w:r w:rsidR="00B96173">
              <w:rPr>
                <w:rFonts w:ascii="Times New Roman"/>
                <w:szCs w:val="20"/>
              </w:rPr>
              <w:t xml:space="preserve">Perhaps a middle ground could be </w:t>
            </w:r>
            <w:r w:rsidR="00AD0265">
              <w:rPr>
                <w:rFonts w:ascii="Times New Roman"/>
                <w:szCs w:val="20"/>
              </w:rPr>
              <w:t xml:space="preserve">creating this requirement only for UEs that </w:t>
            </w:r>
            <w:r w:rsidR="00967432">
              <w:rPr>
                <w:rFonts w:ascii="Times New Roman"/>
                <w:szCs w:val="20"/>
              </w:rPr>
              <w:t>do not declare support of SSB-based BC.</w:t>
            </w:r>
          </w:p>
        </w:tc>
      </w:tr>
      <w:tr w:rsidR="00F777F1" w14:paraId="0E5B43BA" w14:textId="77777777" w:rsidTr="007B1D84">
        <w:tc>
          <w:tcPr>
            <w:tcW w:w="1129" w:type="dxa"/>
          </w:tcPr>
          <w:p w14:paraId="5A790C87" w14:textId="56318018" w:rsidR="00F777F1" w:rsidRDefault="003D0208" w:rsidP="007B1D84">
            <w:pPr>
              <w:widowControl/>
              <w:spacing w:before="120"/>
              <w:rPr>
                <w:rFonts w:ascii="Times New Roman"/>
                <w:szCs w:val="20"/>
              </w:rPr>
            </w:pPr>
            <w:r>
              <w:rPr>
                <w:rFonts w:ascii="Times New Roman"/>
                <w:szCs w:val="20"/>
              </w:rPr>
              <w:t>Apple</w:t>
            </w:r>
          </w:p>
        </w:tc>
        <w:tc>
          <w:tcPr>
            <w:tcW w:w="993" w:type="dxa"/>
          </w:tcPr>
          <w:p w14:paraId="70E27573" w14:textId="2A274DC0" w:rsidR="00F777F1" w:rsidRDefault="003D0208" w:rsidP="007B1D84">
            <w:pPr>
              <w:widowControl/>
              <w:spacing w:before="120"/>
              <w:rPr>
                <w:rFonts w:ascii="Times New Roman"/>
                <w:szCs w:val="20"/>
              </w:rPr>
            </w:pPr>
            <w:r>
              <w:rPr>
                <w:rFonts w:ascii="Times New Roman"/>
                <w:szCs w:val="20"/>
              </w:rPr>
              <w:t>Yes</w:t>
            </w:r>
          </w:p>
        </w:tc>
        <w:tc>
          <w:tcPr>
            <w:tcW w:w="7240" w:type="dxa"/>
          </w:tcPr>
          <w:p w14:paraId="3AC0B7E3" w14:textId="242FD970" w:rsidR="00F777F1" w:rsidRDefault="003D0208" w:rsidP="007B1D84">
            <w:pPr>
              <w:widowControl/>
              <w:spacing w:before="120"/>
              <w:rPr>
                <w:rFonts w:ascii="Times New Roman"/>
                <w:szCs w:val="20"/>
              </w:rPr>
            </w:pPr>
            <w:r>
              <w:rPr>
                <w:rFonts w:ascii="Times New Roman"/>
                <w:szCs w:val="20"/>
              </w:rPr>
              <w:t xml:space="preserve">Beam correspondence is a measure of how well </w:t>
            </w:r>
            <w:r w:rsidR="00413C04">
              <w:rPr>
                <w:rFonts w:ascii="Times New Roman"/>
                <w:szCs w:val="20"/>
              </w:rPr>
              <w:t>a</w:t>
            </w:r>
            <w:r>
              <w:rPr>
                <w:rFonts w:ascii="Times New Roman"/>
                <w:szCs w:val="20"/>
              </w:rPr>
              <w:t xml:space="preserve"> UE can align its UL beam direction to DL beam direction. We do not think UE would do differently in searching the best UL beam between initial access mode and connected mode. </w:t>
            </w:r>
          </w:p>
        </w:tc>
      </w:tr>
      <w:tr w:rsidR="00F777F1" w:rsidRPr="006140B6" w14:paraId="45A44F1B" w14:textId="77777777" w:rsidTr="007B1D84">
        <w:tc>
          <w:tcPr>
            <w:tcW w:w="1129" w:type="dxa"/>
          </w:tcPr>
          <w:p w14:paraId="5E41FC41" w14:textId="6D802B39" w:rsidR="00F777F1" w:rsidRDefault="006140B6" w:rsidP="007B1D84">
            <w:pPr>
              <w:widowControl/>
              <w:spacing w:before="120"/>
              <w:rPr>
                <w:rFonts w:ascii="Times New Roman"/>
                <w:szCs w:val="20"/>
              </w:rPr>
            </w:pPr>
            <w:r>
              <w:rPr>
                <w:rFonts w:ascii="Times New Roman" w:hint="eastAsia"/>
                <w:szCs w:val="20"/>
              </w:rPr>
              <w:t>LG Electronics</w:t>
            </w:r>
          </w:p>
        </w:tc>
        <w:tc>
          <w:tcPr>
            <w:tcW w:w="993" w:type="dxa"/>
          </w:tcPr>
          <w:p w14:paraId="2477209B" w14:textId="77777777" w:rsidR="00F777F1" w:rsidRDefault="00F777F1" w:rsidP="007B1D84">
            <w:pPr>
              <w:widowControl/>
              <w:spacing w:before="120"/>
              <w:rPr>
                <w:rFonts w:ascii="Times New Roman"/>
                <w:szCs w:val="20"/>
              </w:rPr>
            </w:pPr>
          </w:p>
        </w:tc>
        <w:tc>
          <w:tcPr>
            <w:tcW w:w="7240" w:type="dxa"/>
          </w:tcPr>
          <w:p w14:paraId="092AAFBB" w14:textId="012AB70A" w:rsidR="00F777F1" w:rsidRDefault="006140B6" w:rsidP="00141182">
            <w:pPr>
              <w:widowControl/>
              <w:spacing w:before="120"/>
              <w:rPr>
                <w:rFonts w:ascii="Times New Roman"/>
                <w:szCs w:val="20"/>
              </w:rPr>
            </w:pPr>
            <w:r>
              <w:rPr>
                <w:rFonts w:ascii="Times New Roman" w:hint="eastAsia"/>
                <w:szCs w:val="20"/>
              </w:rPr>
              <w:t xml:space="preserve">The question is </w:t>
            </w:r>
            <w:r>
              <w:rPr>
                <w:rFonts w:ascii="Times New Roman"/>
                <w:szCs w:val="20"/>
              </w:rPr>
              <w:t>ambiguous</w:t>
            </w:r>
            <w:r>
              <w:rPr>
                <w:rFonts w:ascii="Times New Roman" w:hint="eastAsia"/>
                <w:szCs w:val="20"/>
              </w:rPr>
              <w:t xml:space="preserve"> to </w:t>
            </w:r>
            <w:r>
              <w:rPr>
                <w:rFonts w:ascii="Times New Roman"/>
                <w:szCs w:val="20"/>
              </w:rPr>
              <w:t>us</w:t>
            </w:r>
            <w:r w:rsidR="00141182">
              <w:rPr>
                <w:rFonts w:ascii="Times New Roman"/>
                <w:szCs w:val="20"/>
              </w:rPr>
              <w:t>.</w:t>
            </w:r>
            <w:r>
              <w:rPr>
                <w:rFonts w:ascii="Times New Roman"/>
                <w:szCs w:val="20"/>
              </w:rPr>
              <w:t xml:space="preserve"> </w:t>
            </w:r>
            <w:r w:rsidR="00141182">
              <w:rPr>
                <w:rFonts w:ascii="Times New Roman"/>
                <w:szCs w:val="20"/>
              </w:rPr>
              <w:t>T</w:t>
            </w:r>
            <w:r>
              <w:rPr>
                <w:rFonts w:ascii="Times New Roman"/>
                <w:szCs w:val="20"/>
              </w:rPr>
              <w:t xml:space="preserve">he same searching mechanism could be used in UE perspective. Prefer not to introduce the additional </w:t>
            </w:r>
            <w:proofErr w:type="spellStart"/>
            <w:r>
              <w:rPr>
                <w:rFonts w:ascii="Times New Roman"/>
                <w:szCs w:val="20"/>
              </w:rPr>
              <w:t>eBC</w:t>
            </w:r>
            <w:proofErr w:type="spellEnd"/>
            <w:r>
              <w:rPr>
                <w:rFonts w:ascii="Times New Roman"/>
                <w:szCs w:val="20"/>
              </w:rPr>
              <w:t xml:space="preserve"> requirements for initial access mode.</w:t>
            </w:r>
          </w:p>
        </w:tc>
      </w:tr>
      <w:tr w:rsidR="00604525" w14:paraId="0DC2FB64" w14:textId="77777777" w:rsidTr="00604525">
        <w:tc>
          <w:tcPr>
            <w:tcW w:w="1129" w:type="dxa"/>
          </w:tcPr>
          <w:p w14:paraId="60FCB371" w14:textId="77777777" w:rsidR="00604525" w:rsidRDefault="00604525" w:rsidP="00DD20FD">
            <w:pPr>
              <w:widowControl/>
              <w:spacing w:before="120"/>
              <w:rPr>
                <w:rFonts w:ascii="Times New Roman"/>
                <w:szCs w:val="20"/>
              </w:rPr>
            </w:pPr>
            <w:r>
              <w:rPr>
                <w:rFonts w:ascii="Times New Roman"/>
                <w:szCs w:val="20"/>
              </w:rPr>
              <w:t>Intel</w:t>
            </w:r>
          </w:p>
        </w:tc>
        <w:tc>
          <w:tcPr>
            <w:tcW w:w="993" w:type="dxa"/>
          </w:tcPr>
          <w:p w14:paraId="597CE997" w14:textId="77777777" w:rsidR="00604525" w:rsidRDefault="00604525" w:rsidP="00DD20FD">
            <w:pPr>
              <w:widowControl/>
              <w:spacing w:before="120"/>
              <w:rPr>
                <w:rFonts w:ascii="Times New Roman"/>
                <w:szCs w:val="20"/>
              </w:rPr>
            </w:pPr>
            <w:r>
              <w:rPr>
                <w:rFonts w:ascii="Times New Roman"/>
                <w:szCs w:val="20"/>
              </w:rPr>
              <w:t>No</w:t>
            </w:r>
          </w:p>
        </w:tc>
        <w:tc>
          <w:tcPr>
            <w:tcW w:w="7240" w:type="dxa"/>
          </w:tcPr>
          <w:p w14:paraId="281A2325" w14:textId="4A04FDEA" w:rsidR="00604525" w:rsidRDefault="00604525" w:rsidP="00DD20FD">
            <w:pPr>
              <w:widowControl/>
              <w:spacing w:before="120"/>
              <w:rPr>
                <w:rFonts w:ascii="Times New Roman"/>
                <w:szCs w:val="20"/>
              </w:rPr>
            </w:pPr>
            <w:r>
              <w:rPr>
                <w:rFonts w:ascii="Times New Roman"/>
                <w:szCs w:val="20"/>
              </w:rPr>
              <w:t xml:space="preserve">We do not think </w:t>
            </w:r>
            <w:r w:rsidRPr="00DB52A3">
              <w:rPr>
                <w:rFonts w:ascii="Times New Roman"/>
                <w:szCs w:val="20"/>
              </w:rPr>
              <w:t xml:space="preserve">current SSB based beam correspondence requirements </w:t>
            </w:r>
            <w:r>
              <w:rPr>
                <w:rFonts w:ascii="Times New Roman"/>
                <w:szCs w:val="20"/>
              </w:rPr>
              <w:t xml:space="preserve">are directly </w:t>
            </w:r>
            <w:r w:rsidRPr="00DB52A3">
              <w:rPr>
                <w:rFonts w:ascii="Times New Roman"/>
                <w:szCs w:val="20"/>
              </w:rPr>
              <w:t>applicable for the initial access</w:t>
            </w:r>
            <w:r>
              <w:rPr>
                <w:rFonts w:ascii="Times New Roman"/>
                <w:szCs w:val="20"/>
              </w:rPr>
              <w:t xml:space="preserve">. The procedures to make beam tuning for the initial access may be different from the Connected mode operation. The UE spherical coverage under initial access may be somewhat different for the initial access comparing to the connected mode due to usage of rough beams at least for the RX side. </w:t>
            </w:r>
          </w:p>
        </w:tc>
      </w:tr>
      <w:tr w:rsidR="00AB172C" w14:paraId="5EE8894E" w14:textId="77777777" w:rsidTr="00604525">
        <w:tc>
          <w:tcPr>
            <w:tcW w:w="1129" w:type="dxa"/>
          </w:tcPr>
          <w:p w14:paraId="11FB615E" w14:textId="4BA00AA6" w:rsidR="00AB172C" w:rsidRPr="00AB172C" w:rsidRDefault="00AB172C" w:rsidP="00DD20FD">
            <w:pPr>
              <w:widowControl/>
              <w:spacing w:before="120"/>
              <w:rPr>
                <w:rFonts w:ascii="Times New Roman"/>
                <w:szCs w:val="20"/>
              </w:rPr>
            </w:pPr>
            <w:r>
              <w:rPr>
                <w:rFonts w:ascii="Times New Roman"/>
                <w:szCs w:val="20"/>
              </w:rPr>
              <w:t>Sony</w:t>
            </w:r>
          </w:p>
        </w:tc>
        <w:tc>
          <w:tcPr>
            <w:tcW w:w="993" w:type="dxa"/>
          </w:tcPr>
          <w:p w14:paraId="73D304C0" w14:textId="111BF5B8" w:rsidR="00AB172C" w:rsidRPr="00AB172C" w:rsidRDefault="00AB172C" w:rsidP="00DD20FD">
            <w:pPr>
              <w:widowControl/>
              <w:spacing w:before="120"/>
              <w:rPr>
                <w:rFonts w:ascii="Times New Roman"/>
                <w:szCs w:val="20"/>
              </w:rPr>
            </w:pPr>
            <w:r>
              <w:rPr>
                <w:rFonts w:ascii="Times New Roman"/>
                <w:szCs w:val="20"/>
              </w:rPr>
              <w:t>No</w:t>
            </w:r>
          </w:p>
        </w:tc>
        <w:tc>
          <w:tcPr>
            <w:tcW w:w="7240" w:type="dxa"/>
          </w:tcPr>
          <w:p w14:paraId="016A1D09" w14:textId="16F422D8" w:rsidR="00AB172C" w:rsidRPr="00AB172C" w:rsidRDefault="00AB172C" w:rsidP="00DD20FD">
            <w:pPr>
              <w:widowControl/>
              <w:spacing w:before="120"/>
              <w:rPr>
                <w:rFonts w:ascii="Times New Roman"/>
                <w:szCs w:val="20"/>
              </w:rPr>
            </w:pPr>
            <w:r>
              <w:rPr>
                <w:rFonts w:ascii="Times New Roman"/>
                <w:szCs w:val="20"/>
              </w:rPr>
              <w:t xml:space="preserve">The UE beam refinement procedure is different for initial access and for connected mode. </w:t>
            </w:r>
          </w:p>
        </w:tc>
      </w:tr>
      <w:tr w:rsidR="00DF5CBC" w14:paraId="4E13D08F" w14:textId="77777777" w:rsidTr="00604525">
        <w:tc>
          <w:tcPr>
            <w:tcW w:w="1129" w:type="dxa"/>
          </w:tcPr>
          <w:p w14:paraId="3810C6A5" w14:textId="6934D7B6" w:rsidR="00DF5CBC" w:rsidRPr="00DF5CBC" w:rsidRDefault="00DF5CBC" w:rsidP="00DD20FD">
            <w:pPr>
              <w:widowControl/>
              <w:spacing w:before="120"/>
              <w:rPr>
                <w:rFonts w:ascii="Times New Roman"/>
                <w:szCs w:val="20"/>
              </w:rPr>
            </w:pPr>
            <w:r>
              <w:rPr>
                <w:rFonts w:ascii="Times New Roman"/>
                <w:szCs w:val="20"/>
              </w:rPr>
              <w:t>MTK</w:t>
            </w:r>
          </w:p>
        </w:tc>
        <w:tc>
          <w:tcPr>
            <w:tcW w:w="993" w:type="dxa"/>
          </w:tcPr>
          <w:p w14:paraId="76A188F8" w14:textId="77777777" w:rsidR="00DF5CBC" w:rsidRDefault="00DF5CBC" w:rsidP="00DD20FD">
            <w:pPr>
              <w:widowControl/>
              <w:spacing w:before="120"/>
              <w:rPr>
                <w:rFonts w:ascii="Times New Roman"/>
                <w:szCs w:val="20"/>
              </w:rPr>
            </w:pPr>
          </w:p>
        </w:tc>
        <w:tc>
          <w:tcPr>
            <w:tcW w:w="7240" w:type="dxa"/>
          </w:tcPr>
          <w:p w14:paraId="2E109AEA" w14:textId="7053CD9C" w:rsidR="00DF5CBC" w:rsidRPr="00DF5CBC" w:rsidRDefault="00DF5CBC">
            <w:pPr>
              <w:widowControl/>
              <w:spacing w:before="120"/>
              <w:rPr>
                <w:rFonts w:ascii="Times New Roman"/>
                <w:szCs w:val="20"/>
              </w:rPr>
            </w:pPr>
            <w:r>
              <w:rPr>
                <w:rFonts w:ascii="Times New Roman"/>
                <w:szCs w:val="20"/>
              </w:rPr>
              <w:t xml:space="preserve">We do not think the question addressed our views in the initial round. Testing time is one concern. The other thing is that if UE can already enter CONNECTED mode in FR2, UE should already </w:t>
            </w:r>
            <w:proofErr w:type="gramStart"/>
            <w:r>
              <w:rPr>
                <w:rFonts w:ascii="Times New Roman"/>
                <w:szCs w:val="20"/>
              </w:rPr>
              <w:t>has</w:t>
            </w:r>
            <w:proofErr w:type="gramEnd"/>
            <w:r>
              <w:rPr>
                <w:rFonts w:ascii="Times New Roman"/>
                <w:szCs w:val="20"/>
              </w:rPr>
              <w:t xml:space="preserve"> no problem in beam correspondence for RACH which is one of the immediate steps to camp on an FR2 cell.</w:t>
            </w:r>
          </w:p>
        </w:tc>
      </w:tr>
      <w:tr w:rsidR="00B75B19" w14:paraId="18ABA61C" w14:textId="77777777" w:rsidTr="00604525">
        <w:tc>
          <w:tcPr>
            <w:tcW w:w="1129" w:type="dxa"/>
          </w:tcPr>
          <w:p w14:paraId="3CF7AF20" w14:textId="66320013" w:rsidR="00B75B19" w:rsidRDefault="00B75B19" w:rsidP="00B75B19">
            <w:pPr>
              <w:widowControl/>
              <w:spacing w:before="120"/>
              <w:rPr>
                <w:rFonts w:ascii="Times New Roman"/>
                <w:szCs w:val="20"/>
              </w:rPr>
            </w:pPr>
            <w:r>
              <w:rPr>
                <w:rFonts w:ascii="Times New Roman"/>
                <w:szCs w:val="20"/>
              </w:rPr>
              <w:t>AT&amp;T</w:t>
            </w:r>
          </w:p>
        </w:tc>
        <w:tc>
          <w:tcPr>
            <w:tcW w:w="993" w:type="dxa"/>
          </w:tcPr>
          <w:p w14:paraId="050621FD" w14:textId="6D260233" w:rsidR="00B75B19" w:rsidRPr="00B75B19" w:rsidRDefault="00B75B19" w:rsidP="00B75B19">
            <w:pPr>
              <w:widowControl/>
              <w:spacing w:before="120"/>
              <w:rPr>
                <w:rFonts w:ascii="Times New Roman"/>
                <w:szCs w:val="20"/>
              </w:rPr>
            </w:pPr>
            <w:r>
              <w:rPr>
                <w:rFonts w:ascii="Times New Roman"/>
                <w:szCs w:val="20"/>
              </w:rPr>
              <w:t>No</w:t>
            </w:r>
          </w:p>
        </w:tc>
        <w:tc>
          <w:tcPr>
            <w:tcW w:w="7240" w:type="dxa"/>
          </w:tcPr>
          <w:p w14:paraId="5752A5B3" w14:textId="29DCA36F" w:rsidR="00B75B19" w:rsidRDefault="00B75B19" w:rsidP="00B75B19">
            <w:pPr>
              <w:widowControl/>
              <w:spacing w:before="120"/>
              <w:rPr>
                <w:rFonts w:ascii="Times New Roman"/>
                <w:szCs w:val="20"/>
              </w:rPr>
            </w:pPr>
            <w:r>
              <w:rPr>
                <w:rFonts w:ascii="Times New Roman"/>
                <w:szCs w:val="20"/>
              </w:rPr>
              <w:t>The initial access aspects for beam correspondence are not equivalent to connected mode and, as such, separate requirements/tests should be defined.</w:t>
            </w:r>
          </w:p>
        </w:tc>
      </w:tr>
      <w:tr w:rsidR="003F4070" w14:paraId="3FF24E57" w14:textId="77777777" w:rsidTr="00604525">
        <w:tc>
          <w:tcPr>
            <w:tcW w:w="1129" w:type="dxa"/>
          </w:tcPr>
          <w:p w14:paraId="34FCA4B5" w14:textId="4FF64DF3" w:rsidR="003F4070" w:rsidRDefault="003F4070" w:rsidP="00B75B19">
            <w:pPr>
              <w:widowControl/>
              <w:spacing w:before="120"/>
              <w:rPr>
                <w:rFonts w:ascii="Times New Roman"/>
                <w:szCs w:val="20"/>
              </w:rPr>
            </w:pPr>
            <w:r>
              <w:rPr>
                <w:rFonts w:ascii="Times New Roman"/>
                <w:szCs w:val="20"/>
              </w:rPr>
              <w:t>ZTE</w:t>
            </w:r>
          </w:p>
        </w:tc>
        <w:tc>
          <w:tcPr>
            <w:tcW w:w="993" w:type="dxa"/>
          </w:tcPr>
          <w:p w14:paraId="5B47849A" w14:textId="0B4A915B" w:rsidR="003F4070" w:rsidRDefault="003F4070" w:rsidP="00B75B19">
            <w:pPr>
              <w:widowControl/>
              <w:spacing w:before="120"/>
              <w:rPr>
                <w:rFonts w:ascii="Times New Roman"/>
                <w:szCs w:val="20"/>
              </w:rPr>
            </w:pPr>
            <w:r>
              <w:rPr>
                <w:rFonts w:ascii="Times New Roman"/>
                <w:szCs w:val="20"/>
              </w:rPr>
              <w:t>No</w:t>
            </w:r>
          </w:p>
        </w:tc>
        <w:tc>
          <w:tcPr>
            <w:tcW w:w="7240" w:type="dxa"/>
          </w:tcPr>
          <w:p w14:paraId="61B6E168" w14:textId="15E77E26" w:rsidR="003F4070" w:rsidRDefault="003F4070" w:rsidP="00B75B19">
            <w:pPr>
              <w:widowControl/>
              <w:spacing w:before="120"/>
              <w:rPr>
                <w:rFonts w:ascii="Times New Roman"/>
                <w:szCs w:val="20"/>
              </w:rPr>
            </w:pPr>
            <w:r>
              <w:rPr>
                <w:rFonts w:ascii="Times New Roman"/>
                <w:szCs w:val="20"/>
              </w:rPr>
              <w:t>In our understanding, new RF requirements should be specified for initial access.</w:t>
            </w:r>
          </w:p>
        </w:tc>
      </w:tr>
      <w:tr w:rsidR="00B2235F" w14:paraId="3182C750" w14:textId="77777777" w:rsidTr="00604525">
        <w:tc>
          <w:tcPr>
            <w:tcW w:w="1129" w:type="dxa"/>
          </w:tcPr>
          <w:p w14:paraId="56250C32" w14:textId="1B5830E3" w:rsidR="00B2235F" w:rsidRDefault="00B2235F" w:rsidP="00B75B19">
            <w:pPr>
              <w:widowControl/>
              <w:spacing w:before="120"/>
              <w:rPr>
                <w:rFonts w:ascii="Times New Roman"/>
                <w:szCs w:val="20"/>
              </w:rPr>
            </w:pPr>
            <w:r>
              <w:rPr>
                <w:rFonts w:ascii="Times New Roman"/>
                <w:szCs w:val="20"/>
              </w:rPr>
              <w:t>Nokia</w:t>
            </w:r>
          </w:p>
        </w:tc>
        <w:tc>
          <w:tcPr>
            <w:tcW w:w="993" w:type="dxa"/>
          </w:tcPr>
          <w:p w14:paraId="6651CADB" w14:textId="4ED5D0A7" w:rsidR="00B2235F" w:rsidRDefault="00B2235F" w:rsidP="00B75B19">
            <w:pPr>
              <w:widowControl/>
              <w:spacing w:before="120"/>
              <w:rPr>
                <w:rFonts w:ascii="Times New Roman"/>
                <w:szCs w:val="20"/>
              </w:rPr>
            </w:pPr>
            <w:r>
              <w:rPr>
                <w:rFonts w:ascii="Times New Roman"/>
                <w:szCs w:val="20"/>
              </w:rPr>
              <w:t>No</w:t>
            </w:r>
          </w:p>
        </w:tc>
        <w:tc>
          <w:tcPr>
            <w:tcW w:w="7240" w:type="dxa"/>
          </w:tcPr>
          <w:p w14:paraId="6AE01497" w14:textId="69DC92BC" w:rsidR="00B2235F" w:rsidRDefault="00B2235F" w:rsidP="00B75B19">
            <w:pPr>
              <w:widowControl/>
              <w:spacing w:before="120"/>
              <w:rPr>
                <w:rFonts w:ascii="Times New Roman"/>
                <w:szCs w:val="20"/>
              </w:rPr>
            </w:pPr>
            <w:r>
              <w:rPr>
                <w:rFonts w:ascii="Times New Roman"/>
                <w:szCs w:val="20"/>
              </w:rPr>
              <w:t>In our view BC requirements should be defined for initial access as well.</w:t>
            </w:r>
          </w:p>
        </w:tc>
      </w:tr>
      <w:tr w:rsidR="008357F2" w14:paraId="0ACA0115" w14:textId="77777777" w:rsidTr="00604525">
        <w:tc>
          <w:tcPr>
            <w:tcW w:w="1129" w:type="dxa"/>
          </w:tcPr>
          <w:p w14:paraId="6E9C9895" w14:textId="607F14AA" w:rsidR="008357F2" w:rsidRDefault="008357F2" w:rsidP="008357F2">
            <w:pPr>
              <w:widowControl/>
              <w:spacing w:before="120"/>
              <w:rPr>
                <w:rFonts w:ascii="Times New Roman"/>
                <w:szCs w:val="20"/>
              </w:rPr>
            </w:pPr>
            <w:r>
              <w:rPr>
                <w:rFonts w:ascii="Times New Roman" w:eastAsia="SimSun" w:hint="eastAsia"/>
                <w:szCs w:val="20"/>
                <w:lang w:eastAsia="zh-CN"/>
              </w:rPr>
              <w:t>Samsung</w:t>
            </w:r>
          </w:p>
        </w:tc>
        <w:tc>
          <w:tcPr>
            <w:tcW w:w="993" w:type="dxa"/>
          </w:tcPr>
          <w:p w14:paraId="08967748" w14:textId="0648B6EC" w:rsidR="008357F2" w:rsidRDefault="008357F2" w:rsidP="008357F2">
            <w:pPr>
              <w:widowControl/>
              <w:spacing w:before="120"/>
              <w:rPr>
                <w:rFonts w:ascii="Times New Roman"/>
                <w:szCs w:val="20"/>
              </w:rPr>
            </w:pPr>
            <w:r>
              <w:rPr>
                <w:rFonts w:ascii="Times New Roman" w:eastAsia="SimSun" w:hint="eastAsia"/>
                <w:szCs w:val="20"/>
                <w:lang w:eastAsia="zh-CN"/>
              </w:rPr>
              <w:t>No</w:t>
            </w:r>
          </w:p>
        </w:tc>
        <w:tc>
          <w:tcPr>
            <w:tcW w:w="7240" w:type="dxa"/>
          </w:tcPr>
          <w:p w14:paraId="0F6AAF0B" w14:textId="0C83A024" w:rsidR="008357F2" w:rsidRDefault="008357F2" w:rsidP="008357F2">
            <w:pPr>
              <w:widowControl/>
              <w:spacing w:before="120"/>
              <w:rPr>
                <w:rFonts w:ascii="Times New Roman"/>
                <w:szCs w:val="20"/>
              </w:rPr>
            </w:pPr>
            <w:r>
              <w:rPr>
                <w:rFonts w:ascii="Times New Roman" w:eastAsia="SimSun" w:hint="eastAsia"/>
                <w:szCs w:val="20"/>
                <w:lang w:eastAsia="zh-CN"/>
              </w:rPr>
              <w:t>Cur</w:t>
            </w:r>
            <w:r>
              <w:rPr>
                <w:rFonts w:ascii="Times New Roman" w:eastAsia="SimSun"/>
                <w:szCs w:val="20"/>
                <w:lang w:eastAsia="zh-CN"/>
              </w:rPr>
              <w:t xml:space="preserve">rent SSB based BC is not applicable for </w:t>
            </w:r>
            <w:r w:rsidR="00A07087">
              <w:rPr>
                <w:rFonts w:ascii="Times New Roman" w:eastAsia="SimSun"/>
                <w:szCs w:val="20"/>
                <w:lang w:eastAsia="zh-CN"/>
              </w:rPr>
              <w:pgNum/>
            </w:r>
            <w:proofErr w:type="spellStart"/>
            <w:r w:rsidR="00A07087">
              <w:rPr>
                <w:rFonts w:ascii="Times New Roman" w:eastAsia="SimSun"/>
                <w:szCs w:val="20"/>
                <w:lang w:eastAsia="zh-CN"/>
              </w:rPr>
              <w:t>onsens</w:t>
            </w:r>
            <w:proofErr w:type="spellEnd"/>
            <w:r>
              <w:rPr>
                <w:rFonts w:ascii="Times New Roman" w:eastAsia="SimSun"/>
                <w:szCs w:val="20"/>
                <w:lang w:eastAsia="zh-CN"/>
              </w:rPr>
              <w:t xml:space="preserve"> access. </w:t>
            </w:r>
          </w:p>
        </w:tc>
      </w:tr>
      <w:tr w:rsidR="008357F2" w14:paraId="635D28C0" w14:textId="77777777" w:rsidTr="00604525">
        <w:tc>
          <w:tcPr>
            <w:tcW w:w="1129" w:type="dxa"/>
          </w:tcPr>
          <w:p w14:paraId="05FDF566" w14:textId="324DFA03" w:rsidR="008357F2" w:rsidRDefault="008357F2" w:rsidP="008357F2">
            <w:pPr>
              <w:widowControl/>
              <w:spacing w:before="120"/>
              <w:rPr>
                <w:rFonts w:ascii="Times New Roman" w:eastAsia="SimSun"/>
                <w:szCs w:val="20"/>
                <w:lang w:eastAsia="zh-CN"/>
              </w:rPr>
            </w:pPr>
            <w:r>
              <w:rPr>
                <w:rFonts w:ascii="Times New Roman" w:eastAsia="SimSun" w:hint="eastAsia"/>
                <w:szCs w:val="20"/>
                <w:lang w:eastAsia="zh-CN"/>
              </w:rPr>
              <w:t>H</w:t>
            </w:r>
            <w:r>
              <w:rPr>
                <w:rFonts w:ascii="Times New Roman" w:eastAsia="SimSun"/>
                <w:szCs w:val="20"/>
                <w:lang w:eastAsia="zh-CN"/>
              </w:rPr>
              <w:t xml:space="preserve">uawei, </w:t>
            </w:r>
            <w:proofErr w:type="spellStart"/>
            <w:r>
              <w:rPr>
                <w:rFonts w:ascii="Times New Roman" w:eastAsia="SimSun"/>
                <w:szCs w:val="20"/>
                <w:lang w:eastAsia="zh-CN"/>
              </w:rPr>
              <w:t>HiSilicon</w:t>
            </w:r>
            <w:proofErr w:type="spellEnd"/>
          </w:p>
        </w:tc>
        <w:tc>
          <w:tcPr>
            <w:tcW w:w="993" w:type="dxa"/>
          </w:tcPr>
          <w:p w14:paraId="7ABC0C96" w14:textId="747D2478" w:rsidR="008357F2" w:rsidRDefault="008357F2" w:rsidP="008357F2">
            <w:pPr>
              <w:widowControl/>
              <w:spacing w:before="120"/>
              <w:rPr>
                <w:rFonts w:ascii="Times New Roman" w:eastAsia="SimSun"/>
                <w:szCs w:val="20"/>
                <w:lang w:eastAsia="zh-CN"/>
              </w:rPr>
            </w:pPr>
            <w:r>
              <w:rPr>
                <w:rFonts w:ascii="Times New Roman" w:eastAsia="SimSun"/>
                <w:szCs w:val="20"/>
                <w:lang w:eastAsia="zh-CN"/>
              </w:rPr>
              <w:t>yes</w:t>
            </w:r>
          </w:p>
        </w:tc>
        <w:tc>
          <w:tcPr>
            <w:tcW w:w="7240" w:type="dxa"/>
          </w:tcPr>
          <w:p w14:paraId="1B3BE216" w14:textId="7FED188F" w:rsidR="008357F2" w:rsidRDefault="008357F2" w:rsidP="008357F2">
            <w:pPr>
              <w:widowControl/>
              <w:spacing w:before="120"/>
              <w:rPr>
                <w:rFonts w:ascii="Times New Roman" w:eastAsia="SimSun"/>
                <w:szCs w:val="20"/>
                <w:lang w:eastAsia="zh-CN"/>
              </w:rPr>
            </w:pPr>
            <w:r>
              <w:rPr>
                <w:rFonts w:ascii="Times New Roman" w:eastAsia="SimSun" w:hint="eastAsia"/>
                <w:szCs w:val="20"/>
                <w:lang w:eastAsia="zh-CN"/>
              </w:rPr>
              <w:t>For</w:t>
            </w:r>
            <w:r>
              <w:rPr>
                <w:rFonts w:ascii="Times New Roman" w:eastAsia="SimSun"/>
                <w:szCs w:val="20"/>
                <w:lang w:eastAsia="zh-CN"/>
              </w:rPr>
              <w:t xml:space="preserve"> initial access, PRACH transmission has its own way to adjust power the UL beam to get the access to network, the UL power boost or beam switching is made by UE itself, from RF ability perspective there is no difference between BC on PUSCH and on PRACH. There is no need to define new RF requirement specifically to one physical channel.</w:t>
            </w:r>
          </w:p>
        </w:tc>
      </w:tr>
    </w:tbl>
    <w:p w14:paraId="21F36916" w14:textId="6876C494" w:rsidR="00F777F1" w:rsidRDefault="00F777F1" w:rsidP="00F777F1">
      <w:pPr>
        <w:widowControl/>
        <w:spacing w:before="120"/>
        <w:rPr>
          <w:rFonts w:ascii="Times New Roman"/>
          <w:b/>
          <w:bCs/>
          <w:szCs w:val="20"/>
        </w:rPr>
      </w:pPr>
    </w:p>
    <w:p w14:paraId="5808B5D8" w14:textId="2F544E63" w:rsidR="001E1959" w:rsidRDefault="001E1959" w:rsidP="00F777F1">
      <w:pPr>
        <w:widowControl/>
        <w:spacing w:before="120"/>
        <w:rPr>
          <w:rFonts w:ascii="Times New Roman"/>
          <w:b/>
          <w:bCs/>
          <w:szCs w:val="20"/>
          <w:lang w:val="en-GB"/>
        </w:rPr>
      </w:pPr>
      <w:r w:rsidRPr="004F3CBF">
        <w:rPr>
          <w:rFonts w:ascii="Times New Roman"/>
          <w:b/>
          <w:bCs/>
          <w:szCs w:val="20"/>
          <w:lang w:val="en-GB"/>
        </w:rPr>
        <w:t>Q</w:t>
      </w:r>
      <w:r>
        <w:rPr>
          <w:rFonts w:ascii="Times New Roman"/>
          <w:b/>
          <w:bCs/>
          <w:szCs w:val="20"/>
          <w:lang w:val="en-GB"/>
        </w:rPr>
        <w:t>2</w:t>
      </w:r>
      <w:r w:rsidRPr="004F3CBF">
        <w:rPr>
          <w:rFonts w:ascii="Times New Roman"/>
          <w:b/>
          <w:bCs/>
          <w:szCs w:val="20"/>
          <w:lang w:val="en-GB"/>
        </w:rPr>
        <w:t>-</w:t>
      </w:r>
      <w:r>
        <w:rPr>
          <w:rFonts w:ascii="Times New Roman"/>
          <w:b/>
          <w:bCs/>
          <w:szCs w:val="20"/>
          <w:lang w:val="en-GB"/>
        </w:rPr>
        <w:t xml:space="preserve">4: Is there objection of removing the </w:t>
      </w:r>
      <w:r w:rsidRPr="001E1959">
        <w:rPr>
          <w:rFonts w:ascii="Times New Roman"/>
          <w:b/>
          <w:bCs/>
          <w:szCs w:val="20"/>
          <w:lang w:val="en-GB"/>
        </w:rPr>
        <w:t>study part of the “Inter-band UL CA”</w:t>
      </w:r>
      <w:r w:rsidR="00906033">
        <w:rPr>
          <w:rFonts w:ascii="Times New Roman"/>
          <w:b/>
          <w:bCs/>
          <w:szCs w:val="20"/>
          <w:lang w:val="en-GB"/>
        </w:rPr>
        <w:t xml:space="preserve"> from the WID</w:t>
      </w:r>
      <w:r>
        <w:rPr>
          <w:rFonts w:ascii="Times New Roman"/>
          <w:b/>
          <w:bCs/>
          <w:szCs w:val="20"/>
          <w:lang w:val="en-GB"/>
        </w:rPr>
        <w:t xml:space="preserve">. Note </w:t>
      </w:r>
      <w:r w:rsidRPr="001E1959">
        <w:rPr>
          <w:rFonts w:ascii="Times New Roman"/>
          <w:b/>
          <w:bCs/>
          <w:szCs w:val="20"/>
          <w:lang w:val="en-GB"/>
        </w:rPr>
        <w:t>inter-band UL CA for two bands between different frequency groups based on IBM</w:t>
      </w:r>
      <w:r>
        <w:rPr>
          <w:rFonts w:ascii="Times New Roman"/>
          <w:b/>
          <w:bCs/>
          <w:szCs w:val="20"/>
          <w:lang w:val="en-GB"/>
        </w:rPr>
        <w:t xml:space="preserve"> will stay in WID.</w:t>
      </w:r>
    </w:p>
    <w:p w14:paraId="3F9BDCA4" w14:textId="77777777" w:rsidR="001E1959" w:rsidRDefault="001E1959" w:rsidP="00F777F1">
      <w:pPr>
        <w:widowControl/>
        <w:spacing w:before="120"/>
        <w:rPr>
          <w:rFonts w:ascii="Times New Roman"/>
          <w:b/>
          <w:bCs/>
          <w:szCs w:val="20"/>
          <w:lang w:val="en-GB"/>
        </w:rPr>
      </w:pPr>
    </w:p>
    <w:tbl>
      <w:tblPr>
        <w:tblStyle w:val="TableGrid"/>
        <w:tblW w:w="0" w:type="auto"/>
        <w:tblLook w:val="04A0" w:firstRow="1" w:lastRow="0" w:firstColumn="1" w:lastColumn="0" w:noHBand="0" w:noVBand="1"/>
      </w:tblPr>
      <w:tblGrid>
        <w:gridCol w:w="1129"/>
        <w:gridCol w:w="993"/>
        <w:gridCol w:w="7240"/>
      </w:tblGrid>
      <w:tr w:rsidR="001E1959" w14:paraId="251BAFF3" w14:textId="77777777" w:rsidTr="007B1D84">
        <w:tc>
          <w:tcPr>
            <w:tcW w:w="1129" w:type="dxa"/>
          </w:tcPr>
          <w:p w14:paraId="22CD2FB0" w14:textId="77777777" w:rsidR="001E1959" w:rsidRDefault="001E1959" w:rsidP="007B1D84">
            <w:pPr>
              <w:widowControl/>
              <w:spacing w:before="120"/>
              <w:rPr>
                <w:rFonts w:ascii="Times New Roman"/>
                <w:szCs w:val="20"/>
              </w:rPr>
            </w:pPr>
            <w:r>
              <w:rPr>
                <w:rFonts w:ascii="Times New Roman" w:hint="eastAsia"/>
                <w:szCs w:val="20"/>
              </w:rPr>
              <w:t>Company</w:t>
            </w:r>
          </w:p>
        </w:tc>
        <w:tc>
          <w:tcPr>
            <w:tcW w:w="993" w:type="dxa"/>
          </w:tcPr>
          <w:p w14:paraId="34AB2943" w14:textId="77777777" w:rsidR="001E1959" w:rsidRDefault="001E1959" w:rsidP="007B1D84">
            <w:pPr>
              <w:widowControl/>
              <w:spacing w:before="120"/>
              <w:rPr>
                <w:rFonts w:ascii="Times New Roman"/>
                <w:szCs w:val="20"/>
              </w:rPr>
            </w:pPr>
            <w:r>
              <w:rPr>
                <w:rFonts w:ascii="Times New Roman" w:hint="eastAsia"/>
                <w:szCs w:val="20"/>
              </w:rPr>
              <w:t>Answer</w:t>
            </w:r>
          </w:p>
        </w:tc>
        <w:tc>
          <w:tcPr>
            <w:tcW w:w="7240" w:type="dxa"/>
          </w:tcPr>
          <w:p w14:paraId="255ABD44" w14:textId="77777777" w:rsidR="001E1959" w:rsidRDefault="001E1959" w:rsidP="007B1D84">
            <w:pPr>
              <w:widowControl/>
              <w:spacing w:before="120"/>
              <w:rPr>
                <w:rFonts w:ascii="Times New Roman"/>
                <w:szCs w:val="20"/>
              </w:rPr>
            </w:pPr>
            <w:r>
              <w:rPr>
                <w:rFonts w:ascii="Times New Roman" w:hint="eastAsia"/>
                <w:szCs w:val="20"/>
              </w:rPr>
              <w:t>Comment</w:t>
            </w:r>
          </w:p>
        </w:tc>
      </w:tr>
      <w:tr w:rsidR="00CA384A" w14:paraId="11E66E78" w14:textId="77777777" w:rsidTr="007B1D84">
        <w:tc>
          <w:tcPr>
            <w:tcW w:w="1129" w:type="dxa"/>
          </w:tcPr>
          <w:p w14:paraId="3239B360" w14:textId="52B02E61" w:rsidR="00CA384A" w:rsidRDefault="00CA384A" w:rsidP="00CA384A">
            <w:pPr>
              <w:widowControl/>
              <w:spacing w:before="120"/>
              <w:rPr>
                <w:rFonts w:ascii="Times New Roman"/>
                <w:szCs w:val="20"/>
              </w:rPr>
            </w:pPr>
            <w:r>
              <w:rPr>
                <w:rFonts w:ascii="Times New Roman"/>
                <w:szCs w:val="20"/>
              </w:rPr>
              <w:t>Ericsson</w:t>
            </w:r>
          </w:p>
        </w:tc>
        <w:tc>
          <w:tcPr>
            <w:tcW w:w="993" w:type="dxa"/>
          </w:tcPr>
          <w:p w14:paraId="6AA34942" w14:textId="4BF02777" w:rsidR="00CA384A" w:rsidRDefault="00CA384A" w:rsidP="00CA384A">
            <w:pPr>
              <w:widowControl/>
              <w:spacing w:before="120"/>
              <w:rPr>
                <w:rFonts w:ascii="Times New Roman"/>
                <w:szCs w:val="20"/>
              </w:rPr>
            </w:pPr>
            <w:r>
              <w:rPr>
                <w:rFonts w:ascii="Times New Roman"/>
                <w:szCs w:val="20"/>
              </w:rPr>
              <w:t>No</w:t>
            </w:r>
          </w:p>
        </w:tc>
        <w:tc>
          <w:tcPr>
            <w:tcW w:w="7240" w:type="dxa"/>
          </w:tcPr>
          <w:p w14:paraId="153E4B96" w14:textId="77777777" w:rsidR="00CA384A" w:rsidRDefault="00CA384A" w:rsidP="00CA384A">
            <w:pPr>
              <w:widowControl/>
              <w:spacing w:before="120"/>
              <w:rPr>
                <w:rFonts w:ascii="Times New Roman"/>
                <w:szCs w:val="20"/>
              </w:rPr>
            </w:pPr>
          </w:p>
        </w:tc>
      </w:tr>
      <w:tr w:rsidR="001E1959" w14:paraId="52DBE08C" w14:textId="77777777" w:rsidTr="007B1D84">
        <w:tc>
          <w:tcPr>
            <w:tcW w:w="1129" w:type="dxa"/>
          </w:tcPr>
          <w:p w14:paraId="5028B52E" w14:textId="02C281E4" w:rsidR="001E1959" w:rsidRDefault="00AF63E3" w:rsidP="007B1D84">
            <w:pPr>
              <w:widowControl/>
              <w:spacing w:before="120"/>
              <w:rPr>
                <w:rFonts w:ascii="Times New Roman"/>
                <w:szCs w:val="20"/>
              </w:rPr>
            </w:pPr>
            <w:r>
              <w:rPr>
                <w:rFonts w:ascii="Times New Roman"/>
                <w:szCs w:val="20"/>
              </w:rPr>
              <w:t>Qualcomm</w:t>
            </w:r>
          </w:p>
        </w:tc>
        <w:tc>
          <w:tcPr>
            <w:tcW w:w="993" w:type="dxa"/>
          </w:tcPr>
          <w:p w14:paraId="44BB7968" w14:textId="704A1090" w:rsidR="001E1959" w:rsidRDefault="00AF63E3" w:rsidP="007B1D84">
            <w:pPr>
              <w:widowControl/>
              <w:spacing w:before="120"/>
              <w:rPr>
                <w:rFonts w:ascii="Times New Roman"/>
                <w:szCs w:val="20"/>
              </w:rPr>
            </w:pPr>
            <w:r>
              <w:rPr>
                <w:rFonts w:ascii="Times New Roman"/>
                <w:szCs w:val="20"/>
              </w:rPr>
              <w:t>No</w:t>
            </w:r>
          </w:p>
        </w:tc>
        <w:tc>
          <w:tcPr>
            <w:tcW w:w="7240" w:type="dxa"/>
          </w:tcPr>
          <w:p w14:paraId="672D607F" w14:textId="77777777" w:rsidR="001E1959" w:rsidRDefault="001E1959" w:rsidP="007B1D84">
            <w:pPr>
              <w:widowControl/>
              <w:spacing w:before="120"/>
              <w:rPr>
                <w:rFonts w:ascii="Times New Roman"/>
                <w:szCs w:val="20"/>
              </w:rPr>
            </w:pPr>
          </w:p>
        </w:tc>
      </w:tr>
      <w:tr w:rsidR="001E1959" w14:paraId="6D608059" w14:textId="77777777" w:rsidTr="007B1D84">
        <w:tc>
          <w:tcPr>
            <w:tcW w:w="1129" w:type="dxa"/>
          </w:tcPr>
          <w:p w14:paraId="584230BA" w14:textId="54AD3CB4" w:rsidR="001E1959" w:rsidRDefault="00413C04" w:rsidP="007B1D84">
            <w:pPr>
              <w:widowControl/>
              <w:spacing w:before="120"/>
              <w:rPr>
                <w:rFonts w:ascii="Times New Roman"/>
                <w:szCs w:val="20"/>
              </w:rPr>
            </w:pPr>
            <w:r>
              <w:rPr>
                <w:rFonts w:ascii="Times New Roman"/>
                <w:szCs w:val="20"/>
              </w:rPr>
              <w:t>Apple</w:t>
            </w:r>
          </w:p>
        </w:tc>
        <w:tc>
          <w:tcPr>
            <w:tcW w:w="993" w:type="dxa"/>
          </w:tcPr>
          <w:p w14:paraId="7E542F8D" w14:textId="08C799BF" w:rsidR="001E1959" w:rsidRDefault="00413C04" w:rsidP="007B1D84">
            <w:pPr>
              <w:widowControl/>
              <w:spacing w:before="120"/>
              <w:rPr>
                <w:rFonts w:ascii="Times New Roman"/>
                <w:szCs w:val="20"/>
              </w:rPr>
            </w:pPr>
            <w:r>
              <w:rPr>
                <w:rFonts w:ascii="Times New Roman"/>
                <w:szCs w:val="20"/>
              </w:rPr>
              <w:t>No</w:t>
            </w:r>
          </w:p>
        </w:tc>
        <w:tc>
          <w:tcPr>
            <w:tcW w:w="7240" w:type="dxa"/>
          </w:tcPr>
          <w:p w14:paraId="7EB12835" w14:textId="77777777" w:rsidR="001E1959" w:rsidRDefault="001E1959" w:rsidP="007B1D84">
            <w:pPr>
              <w:widowControl/>
              <w:spacing w:before="120"/>
              <w:rPr>
                <w:rFonts w:ascii="Times New Roman"/>
                <w:szCs w:val="20"/>
              </w:rPr>
            </w:pPr>
          </w:p>
        </w:tc>
      </w:tr>
      <w:tr w:rsidR="006140B6" w14:paraId="7175AA68" w14:textId="77777777" w:rsidTr="007B1D84">
        <w:tc>
          <w:tcPr>
            <w:tcW w:w="1129" w:type="dxa"/>
          </w:tcPr>
          <w:p w14:paraId="2A28C35B" w14:textId="34C3811F" w:rsidR="006140B6" w:rsidRDefault="006140B6" w:rsidP="006140B6">
            <w:pPr>
              <w:widowControl/>
              <w:spacing w:before="120"/>
              <w:rPr>
                <w:rFonts w:ascii="Times New Roman"/>
                <w:szCs w:val="20"/>
              </w:rPr>
            </w:pPr>
            <w:r>
              <w:rPr>
                <w:rFonts w:ascii="Times New Roman" w:hint="eastAsia"/>
                <w:szCs w:val="20"/>
              </w:rPr>
              <w:t>LG Electronics</w:t>
            </w:r>
          </w:p>
        </w:tc>
        <w:tc>
          <w:tcPr>
            <w:tcW w:w="993" w:type="dxa"/>
          </w:tcPr>
          <w:p w14:paraId="78DB389F" w14:textId="4B3D5967" w:rsidR="006140B6" w:rsidRDefault="006140B6" w:rsidP="006140B6">
            <w:pPr>
              <w:widowControl/>
              <w:spacing w:before="120"/>
              <w:rPr>
                <w:rFonts w:ascii="Times New Roman"/>
                <w:szCs w:val="20"/>
              </w:rPr>
            </w:pPr>
            <w:r>
              <w:rPr>
                <w:rFonts w:ascii="Times New Roman" w:hint="eastAsia"/>
                <w:szCs w:val="20"/>
              </w:rPr>
              <w:t>No</w:t>
            </w:r>
          </w:p>
        </w:tc>
        <w:tc>
          <w:tcPr>
            <w:tcW w:w="7240" w:type="dxa"/>
          </w:tcPr>
          <w:p w14:paraId="0D181F4E" w14:textId="0B9BA7C7" w:rsidR="006140B6" w:rsidRDefault="006140B6" w:rsidP="006140B6">
            <w:pPr>
              <w:widowControl/>
              <w:spacing w:before="120"/>
              <w:rPr>
                <w:rFonts w:ascii="Times New Roman"/>
                <w:szCs w:val="20"/>
              </w:rPr>
            </w:pPr>
            <w:r>
              <w:rPr>
                <w:rFonts w:ascii="Times New Roman" w:hint="eastAsia"/>
                <w:szCs w:val="20"/>
              </w:rPr>
              <w:t>For different frequency groups based on IBM, if there is no request from operators</w:t>
            </w:r>
            <w:r>
              <w:rPr>
                <w:rFonts w:ascii="Times New Roman"/>
                <w:szCs w:val="20"/>
              </w:rPr>
              <w:t>, it can be also removed.</w:t>
            </w:r>
          </w:p>
        </w:tc>
      </w:tr>
      <w:tr w:rsidR="00604525" w14:paraId="3A3DF664" w14:textId="77777777" w:rsidTr="00DD20FD">
        <w:tc>
          <w:tcPr>
            <w:tcW w:w="1129" w:type="dxa"/>
          </w:tcPr>
          <w:p w14:paraId="0FF27DED" w14:textId="77777777" w:rsidR="00604525" w:rsidRDefault="00604525" w:rsidP="00DD20FD">
            <w:pPr>
              <w:widowControl/>
              <w:spacing w:before="120"/>
              <w:rPr>
                <w:rFonts w:ascii="Times New Roman"/>
                <w:szCs w:val="20"/>
              </w:rPr>
            </w:pPr>
            <w:r>
              <w:rPr>
                <w:rFonts w:ascii="Times New Roman"/>
                <w:szCs w:val="20"/>
              </w:rPr>
              <w:t>Intel</w:t>
            </w:r>
          </w:p>
        </w:tc>
        <w:tc>
          <w:tcPr>
            <w:tcW w:w="993" w:type="dxa"/>
          </w:tcPr>
          <w:p w14:paraId="64D5A96A" w14:textId="77777777" w:rsidR="00604525" w:rsidRDefault="00604525" w:rsidP="00DD20FD">
            <w:pPr>
              <w:widowControl/>
              <w:spacing w:before="120"/>
              <w:rPr>
                <w:rFonts w:ascii="Times New Roman"/>
                <w:szCs w:val="20"/>
              </w:rPr>
            </w:pPr>
            <w:r>
              <w:rPr>
                <w:rFonts w:ascii="Times New Roman"/>
                <w:szCs w:val="20"/>
              </w:rPr>
              <w:t>No</w:t>
            </w:r>
          </w:p>
        </w:tc>
        <w:tc>
          <w:tcPr>
            <w:tcW w:w="7240" w:type="dxa"/>
          </w:tcPr>
          <w:p w14:paraId="73D129D0" w14:textId="77777777" w:rsidR="00604525" w:rsidRDefault="00604525" w:rsidP="00DD20FD">
            <w:pPr>
              <w:widowControl/>
              <w:spacing w:before="120"/>
              <w:rPr>
                <w:rFonts w:ascii="Times New Roman"/>
                <w:szCs w:val="20"/>
              </w:rPr>
            </w:pPr>
            <w:r>
              <w:rPr>
                <w:rFonts w:ascii="Times New Roman"/>
                <w:szCs w:val="20"/>
              </w:rPr>
              <w:t>We are ok with the proposal to keep “</w:t>
            </w:r>
            <w:r w:rsidRPr="00466785">
              <w:rPr>
                <w:rFonts w:ascii="Times New Roman"/>
                <w:i/>
                <w:iCs/>
                <w:szCs w:val="20"/>
              </w:rPr>
              <w:t>inter-band UL CA for two bands between different frequency groups based on IBM</w:t>
            </w:r>
            <w:r>
              <w:rPr>
                <w:rFonts w:ascii="Times New Roman"/>
                <w:szCs w:val="20"/>
              </w:rPr>
              <w:t>” and remove other UL CA objectives.</w:t>
            </w:r>
          </w:p>
        </w:tc>
      </w:tr>
      <w:tr w:rsidR="001E1959" w14:paraId="74346427" w14:textId="77777777" w:rsidTr="007B1D84">
        <w:tc>
          <w:tcPr>
            <w:tcW w:w="1129" w:type="dxa"/>
          </w:tcPr>
          <w:p w14:paraId="4A174507" w14:textId="5A03D5FA" w:rsidR="001E1959" w:rsidRDefault="00DF5CBC" w:rsidP="007B1D84">
            <w:pPr>
              <w:widowControl/>
              <w:spacing w:before="120"/>
              <w:rPr>
                <w:rFonts w:ascii="Times New Roman"/>
                <w:szCs w:val="20"/>
              </w:rPr>
            </w:pPr>
            <w:r>
              <w:rPr>
                <w:rFonts w:ascii="Times New Roman"/>
                <w:szCs w:val="20"/>
              </w:rPr>
              <w:t>MTK</w:t>
            </w:r>
          </w:p>
        </w:tc>
        <w:tc>
          <w:tcPr>
            <w:tcW w:w="993" w:type="dxa"/>
          </w:tcPr>
          <w:p w14:paraId="79BFF116" w14:textId="6034BED8" w:rsidR="001E1959" w:rsidRDefault="00DF5CBC" w:rsidP="007B1D84">
            <w:pPr>
              <w:widowControl/>
              <w:spacing w:before="120"/>
              <w:rPr>
                <w:rFonts w:ascii="Times New Roman"/>
                <w:szCs w:val="20"/>
              </w:rPr>
            </w:pPr>
            <w:r>
              <w:rPr>
                <w:rFonts w:ascii="Times New Roman"/>
                <w:szCs w:val="20"/>
              </w:rPr>
              <w:t>No</w:t>
            </w:r>
          </w:p>
        </w:tc>
        <w:tc>
          <w:tcPr>
            <w:tcW w:w="7240" w:type="dxa"/>
          </w:tcPr>
          <w:p w14:paraId="5390C723" w14:textId="77777777" w:rsidR="001E1959" w:rsidRDefault="001E1959" w:rsidP="007B1D84">
            <w:pPr>
              <w:widowControl/>
              <w:spacing w:before="120"/>
              <w:rPr>
                <w:rFonts w:ascii="Times New Roman"/>
                <w:szCs w:val="20"/>
              </w:rPr>
            </w:pPr>
          </w:p>
        </w:tc>
      </w:tr>
      <w:tr w:rsidR="001B6F3C" w14:paraId="065A676F" w14:textId="77777777" w:rsidTr="007B1D84">
        <w:tc>
          <w:tcPr>
            <w:tcW w:w="1129" w:type="dxa"/>
          </w:tcPr>
          <w:p w14:paraId="57B2A0F7" w14:textId="229E689A" w:rsidR="001B6F3C" w:rsidRDefault="001B6F3C" w:rsidP="001B6F3C">
            <w:pPr>
              <w:widowControl/>
              <w:spacing w:before="120"/>
              <w:rPr>
                <w:rFonts w:ascii="Times New Roman"/>
                <w:szCs w:val="20"/>
              </w:rPr>
            </w:pPr>
            <w:r>
              <w:rPr>
                <w:rFonts w:ascii="Times New Roman"/>
                <w:szCs w:val="20"/>
              </w:rPr>
              <w:t>Nokia</w:t>
            </w:r>
          </w:p>
        </w:tc>
        <w:tc>
          <w:tcPr>
            <w:tcW w:w="993" w:type="dxa"/>
          </w:tcPr>
          <w:p w14:paraId="7AD61B17" w14:textId="321FA6E0" w:rsidR="001B6F3C" w:rsidRDefault="001B6F3C" w:rsidP="001B6F3C">
            <w:pPr>
              <w:widowControl/>
              <w:spacing w:before="120"/>
              <w:rPr>
                <w:rFonts w:ascii="Times New Roman"/>
                <w:szCs w:val="20"/>
              </w:rPr>
            </w:pPr>
            <w:r>
              <w:rPr>
                <w:rFonts w:ascii="Times New Roman"/>
                <w:szCs w:val="20"/>
              </w:rPr>
              <w:t>No</w:t>
            </w:r>
          </w:p>
        </w:tc>
        <w:tc>
          <w:tcPr>
            <w:tcW w:w="7240" w:type="dxa"/>
          </w:tcPr>
          <w:p w14:paraId="02DA28C3" w14:textId="0351AB6E" w:rsidR="001B6F3C" w:rsidRDefault="001B6F3C" w:rsidP="001B6F3C">
            <w:pPr>
              <w:widowControl/>
              <w:spacing w:before="120"/>
              <w:rPr>
                <w:rFonts w:ascii="Times New Roman"/>
                <w:szCs w:val="20"/>
              </w:rPr>
            </w:pPr>
            <w:r>
              <w:rPr>
                <w:rFonts w:ascii="Times New Roman"/>
                <w:szCs w:val="20"/>
              </w:rPr>
              <w:t xml:space="preserve">To respond LG there is a request from NTT Docomo and it is captured into FR2 WID, </w:t>
            </w:r>
            <w:r w:rsidRPr="002C3468">
              <w:rPr>
                <w:rFonts w:ascii="Times New Roman"/>
                <w:szCs w:val="20"/>
              </w:rPr>
              <w:t>CA_n257A-n259A</w:t>
            </w:r>
          </w:p>
        </w:tc>
      </w:tr>
      <w:tr w:rsidR="008357F2" w14:paraId="1B36D685" w14:textId="77777777" w:rsidTr="007B1D84">
        <w:tc>
          <w:tcPr>
            <w:tcW w:w="1129" w:type="dxa"/>
          </w:tcPr>
          <w:p w14:paraId="2DCA111B" w14:textId="590B5DDD" w:rsidR="008357F2" w:rsidRDefault="008357F2" w:rsidP="008357F2">
            <w:pPr>
              <w:widowControl/>
              <w:spacing w:before="120"/>
              <w:rPr>
                <w:rFonts w:ascii="Times New Roman"/>
                <w:szCs w:val="20"/>
              </w:rPr>
            </w:pPr>
            <w:r>
              <w:rPr>
                <w:rFonts w:ascii="Times New Roman" w:eastAsia="SimSun" w:hint="eastAsia"/>
                <w:szCs w:val="20"/>
                <w:lang w:eastAsia="zh-CN"/>
              </w:rPr>
              <w:t>Sams</w:t>
            </w:r>
            <w:r>
              <w:rPr>
                <w:rFonts w:ascii="Times New Roman" w:eastAsia="SimSun"/>
                <w:szCs w:val="20"/>
                <w:lang w:eastAsia="zh-CN"/>
              </w:rPr>
              <w:t>ung</w:t>
            </w:r>
          </w:p>
        </w:tc>
        <w:tc>
          <w:tcPr>
            <w:tcW w:w="993" w:type="dxa"/>
          </w:tcPr>
          <w:p w14:paraId="3BFF0829" w14:textId="241CC313" w:rsidR="008357F2" w:rsidRDefault="008357F2" w:rsidP="008357F2">
            <w:pPr>
              <w:widowControl/>
              <w:spacing w:before="120"/>
              <w:rPr>
                <w:rFonts w:ascii="Times New Roman"/>
                <w:szCs w:val="20"/>
              </w:rPr>
            </w:pPr>
            <w:r>
              <w:rPr>
                <w:rFonts w:ascii="Times New Roman" w:eastAsia="SimSun" w:hint="eastAsia"/>
                <w:szCs w:val="20"/>
                <w:lang w:eastAsia="zh-CN"/>
              </w:rPr>
              <w:t>No</w:t>
            </w:r>
          </w:p>
        </w:tc>
        <w:tc>
          <w:tcPr>
            <w:tcW w:w="7240" w:type="dxa"/>
          </w:tcPr>
          <w:p w14:paraId="41E8CE15" w14:textId="77777777" w:rsidR="008357F2" w:rsidRDefault="008357F2" w:rsidP="008357F2">
            <w:pPr>
              <w:widowControl/>
              <w:spacing w:before="120"/>
              <w:rPr>
                <w:rFonts w:ascii="Times New Roman"/>
                <w:szCs w:val="20"/>
              </w:rPr>
            </w:pPr>
          </w:p>
        </w:tc>
      </w:tr>
      <w:tr w:rsidR="008357F2" w14:paraId="3DF14AEF" w14:textId="77777777" w:rsidTr="007B1D84">
        <w:tc>
          <w:tcPr>
            <w:tcW w:w="1129" w:type="dxa"/>
          </w:tcPr>
          <w:p w14:paraId="1854D1A6" w14:textId="10C4CD3E" w:rsidR="008357F2" w:rsidRDefault="008357F2" w:rsidP="008357F2">
            <w:pPr>
              <w:widowControl/>
              <w:spacing w:before="120"/>
              <w:rPr>
                <w:rFonts w:ascii="Times New Roman" w:eastAsia="SimSun"/>
                <w:szCs w:val="20"/>
                <w:lang w:eastAsia="zh-CN"/>
              </w:rPr>
            </w:pPr>
            <w:proofErr w:type="spellStart"/>
            <w:proofErr w:type="gramStart"/>
            <w:r>
              <w:rPr>
                <w:rFonts w:ascii="Times New Roman" w:eastAsia="SimSun" w:hint="eastAsia"/>
                <w:szCs w:val="20"/>
                <w:lang w:eastAsia="zh-CN"/>
              </w:rPr>
              <w:lastRenderedPageBreak/>
              <w:t>H</w:t>
            </w:r>
            <w:r>
              <w:rPr>
                <w:rFonts w:ascii="Times New Roman" w:eastAsia="SimSun"/>
                <w:szCs w:val="20"/>
                <w:lang w:eastAsia="zh-CN"/>
              </w:rPr>
              <w:t>uawei,HiSilicon</w:t>
            </w:r>
            <w:proofErr w:type="spellEnd"/>
            <w:proofErr w:type="gramEnd"/>
          </w:p>
        </w:tc>
        <w:tc>
          <w:tcPr>
            <w:tcW w:w="993" w:type="dxa"/>
          </w:tcPr>
          <w:p w14:paraId="08FB7D56" w14:textId="690287B5" w:rsidR="008357F2" w:rsidRDefault="008357F2" w:rsidP="008357F2">
            <w:pPr>
              <w:widowControl/>
              <w:spacing w:before="120"/>
              <w:rPr>
                <w:rFonts w:ascii="Times New Roman" w:eastAsia="SimSun"/>
                <w:szCs w:val="20"/>
                <w:lang w:eastAsia="zh-CN"/>
              </w:rPr>
            </w:pPr>
            <w:r>
              <w:rPr>
                <w:rFonts w:ascii="Times New Roman" w:eastAsia="SimSun" w:hint="eastAsia"/>
                <w:szCs w:val="20"/>
                <w:lang w:eastAsia="zh-CN"/>
              </w:rPr>
              <w:t>Ye</w:t>
            </w:r>
            <w:r>
              <w:rPr>
                <w:rFonts w:ascii="Times New Roman" w:eastAsia="SimSun"/>
                <w:szCs w:val="20"/>
                <w:lang w:eastAsia="zh-CN"/>
              </w:rPr>
              <w:t>s</w:t>
            </w:r>
          </w:p>
        </w:tc>
        <w:tc>
          <w:tcPr>
            <w:tcW w:w="7240" w:type="dxa"/>
          </w:tcPr>
          <w:p w14:paraId="33041047" w14:textId="211D0FD6" w:rsidR="008357F2" w:rsidRDefault="008357F2" w:rsidP="008357F2">
            <w:pPr>
              <w:widowControl/>
              <w:spacing w:before="120"/>
              <w:rPr>
                <w:rFonts w:ascii="Times New Roman"/>
                <w:szCs w:val="20"/>
              </w:rPr>
            </w:pPr>
            <w:r w:rsidRPr="003C6E66">
              <w:rPr>
                <w:rFonts w:ascii="Times New Roman"/>
                <w:bCs/>
                <w:szCs w:val="20"/>
                <w:lang w:val="en-GB"/>
              </w:rPr>
              <w:t>UL CA for two bands between different frequency groups based on IBM need also be removed.</w:t>
            </w:r>
          </w:p>
        </w:tc>
      </w:tr>
    </w:tbl>
    <w:p w14:paraId="7DF10802" w14:textId="5D4766D0" w:rsidR="001E1959" w:rsidRDefault="001E1959" w:rsidP="00F777F1">
      <w:pPr>
        <w:widowControl/>
        <w:spacing w:before="120"/>
        <w:rPr>
          <w:rFonts w:ascii="Times New Roman"/>
          <w:b/>
          <w:bCs/>
          <w:szCs w:val="20"/>
        </w:rPr>
      </w:pPr>
    </w:p>
    <w:p w14:paraId="174027DC" w14:textId="4D53455F" w:rsidR="002731C8" w:rsidRDefault="002731C8" w:rsidP="00F777F1">
      <w:pPr>
        <w:widowControl/>
        <w:spacing w:before="120"/>
        <w:rPr>
          <w:rFonts w:ascii="Times New Roman"/>
          <w:b/>
          <w:bCs/>
          <w:szCs w:val="20"/>
        </w:rPr>
      </w:pPr>
      <w:r w:rsidRPr="00744C05">
        <w:rPr>
          <w:rFonts w:ascii="Times New Roman"/>
          <w:b/>
          <w:bCs/>
          <w:szCs w:val="20"/>
          <w:highlight w:val="yellow"/>
        </w:rPr>
        <w:t>Intermediate round 2</w:t>
      </w:r>
    </w:p>
    <w:p w14:paraId="27648F65" w14:textId="357C0A12" w:rsidR="00EF2379" w:rsidRPr="002731C8" w:rsidRDefault="00EF2379" w:rsidP="00EF2379">
      <w:pPr>
        <w:widowControl/>
        <w:spacing w:before="120"/>
        <w:rPr>
          <w:rFonts w:ascii="Times New Roman"/>
          <w:b/>
          <w:bCs/>
          <w:szCs w:val="20"/>
        </w:rPr>
      </w:pPr>
      <w:r w:rsidRPr="002731C8">
        <w:rPr>
          <w:rFonts w:ascii="Times New Roman"/>
          <w:b/>
          <w:bCs/>
          <w:szCs w:val="20"/>
        </w:rPr>
        <w:t>On Q2-</w:t>
      </w:r>
      <w:r>
        <w:rPr>
          <w:rFonts w:ascii="Times New Roman"/>
          <w:b/>
          <w:bCs/>
          <w:szCs w:val="20"/>
        </w:rPr>
        <w:t>3:</w:t>
      </w:r>
      <w:r w:rsidRPr="00EF2379">
        <w:rPr>
          <w:rFonts w:ascii="Times New Roman"/>
          <w:szCs w:val="20"/>
        </w:rPr>
        <w:t xml:space="preserve"> </w:t>
      </w:r>
      <w:r w:rsidRPr="00EF2379">
        <w:rPr>
          <w:rFonts w:ascii="Times New Roman"/>
          <w:b/>
          <w:bCs/>
          <w:szCs w:val="20"/>
        </w:rPr>
        <w:t>Beam Correspondence Summary:</w:t>
      </w:r>
    </w:p>
    <w:p w14:paraId="4AEE119B" w14:textId="326E450F" w:rsidR="00EF2379" w:rsidRDefault="00D84472" w:rsidP="00F777F1">
      <w:pPr>
        <w:widowControl/>
        <w:spacing w:before="120"/>
        <w:rPr>
          <w:rFonts w:ascii="Times New Roman"/>
          <w:szCs w:val="20"/>
        </w:rPr>
      </w:pPr>
      <w:r w:rsidRPr="00D84472">
        <w:rPr>
          <w:rFonts w:ascii="Times New Roman"/>
          <w:szCs w:val="20"/>
        </w:rPr>
        <w:t>Majority of the companies (9) see that the current Beam Correspondence requirements are not applicable for initial access. Only two companies see that the current BC requirements are applicable for initial access and two companies did not directly provide their view on the applicability.</w:t>
      </w:r>
      <w:r>
        <w:rPr>
          <w:rFonts w:ascii="Times New Roman"/>
          <w:szCs w:val="20"/>
        </w:rPr>
        <w:t xml:space="preserve"> </w:t>
      </w:r>
      <w:r w:rsidR="0038186C" w:rsidRPr="0038186C">
        <w:rPr>
          <w:rFonts w:ascii="Times New Roman"/>
          <w:szCs w:val="20"/>
        </w:rPr>
        <w:t xml:space="preserve">Most companies seem to agree that UE BC performance during initial access is important. Considering that majority of the companies see that the current UE BC requirements are not applicable for BC in initial access, new UE BC requirements in initial access seem necessary. </w:t>
      </w:r>
      <w:r w:rsidR="00AB1ECE" w:rsidRPr="0038186C">
        <w:rPr>
          <w:rFonts w:ascii="Times New Roman"/>
          <w:szCs w:val="20"/>
        </w:rPr>
        <w:t xml:space="preserve">However, </w:t>
      </w:r>
      <w:r w:rsidR="00AB1ECE">
        <w:rPr>
          <w:rFonts w:ascii="Times New Roman"/>
          <w:szCs w:val="20"/>
        </w:rPr>
        <w:t>no</w:t>
      </w:r>
      <w:r>
        <w:rPr>
          <w:rFonts w:ascii="Times New Roman"/>
          <w:szCs w:val="20"/>
        </w:rPr>
        <w:t xml:space="preserve"> agreement was reached </w:t>
      </w:r>
      <w:r w:rsidR="0038186C" w:rsidRPr="0038186C">
        <w:rPr>
          <w:rFonts w:ascii="Times New Roman"/>
          <w:szCs w:val="20"/>
        </w:rPr>
        <w:t xml:space="preserve">when to develop these new requirements e.g. from the workload perspective to study all details should be discussed as part of RAN4 work prioritization. For </w:t>
      </w:r>
      <w:proofErr w:type="gramStart"/>
      <w:r w:rsidR="0038186C" w:rsidRPr="0038186C">
        <w:rPr>
          <w:rFonts w:ascii="Times New Roman"/>
          <w:szCs w:val="20"/>
        </w:rPr>
        <w:t>now</w:t>
      </w:r>
      <w:proofErr w:type="gramEnd"/>
      <w:r w:rsidR="0038186C" w:rsidRPr="0038186C">
        <w:rPr>
          <w:rFonts w:ascii="Times New Roman"/>
          <w:szCs w:val="20"/>
        </w:rPr>
        <w:t xml:space="preserve"> we propose companies to review the following BC objective and propose updates if they see necessary. After the objective review RAN will </w:t>
      </w:r>
      <w:r w:rsidR="005B53F3">
        <w:rPr>
          <w:rFonts w:ascii="Times New Roman"/>
          <w:szCs w:val="20"/>
        </w:rPr>
        <w:t xml:space="preserve">be </w:t>
      </w:r>
      <w:r w:rsidR="0038186C" w:rsidRPr="0038186C">
        <w:rPr>
          <w:rFonts w:ascii="Times New Roman"/>
          <w:szCs w:val="20"/>
        </w:rPr>
        <w:t>asked guidance on the priority of this work and whether to include to the RAN4 Rel-17 package</w:t>
      </w:r>
      <w:r>
        <w:rPr>
          <w:rFonts w:ascii="Times New Roman"/>
          <w:szCs w:val="20"/>
        </w:rPr>
        <w:t xml:space="preserve"> and work item</w:t>
      </w:r>
      <w:r w:rsidR="0038186C" w:rsidRPr="0038186C">
        <w:rPr>
          <w:rFonts w:ascii="Times New Roman"/>
          <w:szCs w:val="20"/>
        </w:rPr>
        <w:t>.</w:t>
      </w:r>
    </w:p>
    <w:p w14:paraId="172B512A" w14:textId="5E2B17DC" w:rsidR="00EF2379" w:rsidRPr="005B53F3" w:rsidRDefault="005B53F3" w:rsidP="00F777F1">
      <w:pPr>
        <w:widowControl/>
        <w:spacing w:before="120"/>
        <w:rPr>
          <w:rFonts w:ascii="Times New Roman"/>
          <w:b/>
          <w:bCs/>
          <w:szCs w:val="20"/>
        </w:rPr>
      </w:pPr>
      <w:r w:rsidRPr="005B53F3">
        <w:rPr>
          <w:rFonts w:ascii="Times New Roman"/>
          <w:b/>
          <w:bCs/>
          <w:szCs w:val="20"/>
        </w:rPr>
        <w:t>Proposed objective:</w:t>
      </w:r>
    </w:p>
    <w:p w14:paraId="77A59D57" w14:textId="77777777" w:rsidR="005B53F3" w:rsidRPr="005B53F3" w:rsidRDefault="005B53F3" w:rsidP="005B53F3">
      <w:pPr>
        <w:widowControl/>
        <w:spacing w:before="120"/>
        <w:rPr>
          <w:rFonts w:ascii="Times New Roman"/>
          <w:b/>
          <w:bCs/>
          <w:szCs w:val="20"/>
        </w:rPr>
      </w:pPr>
      <w:r w:rsidRPr="005B53F3">
        <w:rPr>
          <w:rFonts w:ascii="Times New Roman"/>
          <w:b/>
          <w:bCs/>
          <w:szCs w:val="20"/>
        </w:rPr>
        <w:t>•</w:t>
      </w:r>
      <w:r w:rsidRPr="005B53F3">
        <w:rPr>
          <w:rFonts w:ascii="Times New Roman"/>
          <w:b/>
          <w:bCs/>
          <w:szCs w:val="20"/>
        </w:rPr>
        <w:tab/>
        <w:t xml:space="preserve">Enhancement of beam correspondence during initial access and connected mode [RAN4 RF]  </w:t>
      </w:r>
    </w:p>
    <w:p w14:paraId="27921762" w14:textId="77777777" w:rsidR="005B53F3" w:rsidRPr="005B53F3" w:rsidRDefault="005B53F3" w:rsidP="005B53F3">
      <w:pPr>
        <w:widowControl/>
        <w:spacing w:before="120"/>
        <w:ind w:left="800"/>
        <w:rPr>
          <w:rFonts w:ascii="Times New Roman"/>
          <w:b/>
          <w:bCs/>
          <w:szCs w:val="20"/>
        </w:rPr>
      </w:pPr>
      <w:r w:rsidRPr="005B53F3">
        <w:rPr>
          <w:rFonts w:ascii="Times New Roman"/>
          <w:b/>
          <w:bCs/>
          <w:szCs w:val="20"/>
        </w:rPr>
        <w:t>•</w:t>
      </w:r>
      <w:r w:rsidRPr="005B53F3">
        <w:rPr>
          <w:rFonts w:ascii="Times New Roman"/>
          <w:b/>
          <w:bCs/>
          <w:szCs w:val="20"/>
        </w:rPr>
        <w:tab/>
        <w:t>SSB-based without UL beam sweeping</w:t>
      </w:r>
    </w:p>
    <w:p w14:paraId="4A527834" w14:textId="575BC709" w:rsidR="005B53F3" w:rsidRDefault="005B53F3" w:rsidP="005B53F3">
      <w:pPr>
        <w:widowControl/>
        <w:spacing w:before="120"/>
        <w:ind w:left="800"/>
        <w:rPr>
          <w:rFonts w:ascii="Times New Roman"/>
          <w:b/>
          <w:bCs/>
          <w:szCs w:val="20"/>
        </w:rPr>
      </w:pPr>
      <w:r w:rsidRPr="005B53F3">
        <w:rPr>
          <w:rFonts w:ascii="Times New Roman"/>
          <w:b/>
          <w:bCs/>
          <w:szCs w:val="20"/>
        </w:rPr>
        <w:t>•</w:t>
      </w:r>
      <w:r w:rsidRPr="005B53F3">
        <w:rPr>
          <w:rFonts w:ascii="Times New Roman"/>
          <w:b/>
          <w:bCs/>
          <w:szCs w:val="20"/>
        </w:rPr>
        <w:tab/>
        <w:t>For initial access, verification of beam correspondence based on msg1 spherical coverage (at least)</w:t>
      </w:r>
    </w:p>
    <w:p w14:paraId="76EF79E9" w14:textId="77777777" w:rsidR="005B53F3" w:rsidRDefault="005B53F3" w:rsidP="005B53F3">
      <w:pPr>
        <w:widowControl/>
        <w:spacing w:before="120"/>
        <w:ind w:left="800"/>
        <w:rPr>
          <w:rFonts w:ascii="Times New Roman"/>
          <w:b/>
          <w:bCs/>
          <w:szCs w:val="20"/>
        </w:rPr>
      </w:pPr>
    </w:p>
    <w:tbl>
      <w:tblPr>
        <w:tblStyle w:val="TableGrid"/>
        <w:tblW w:w="0" w:type="auto"/>
        <w:tblLook w:val="04A0" w:firstRow="1" w:lastRow="0" w:firstColumn="1" w:lastColumn="0" w:noHBand="0" w:noVBand="1"/>
      </w:tblPr>
      <w:tblGrid>
        <w:gridCol w:w="1433"/>
        <w:gridCol w:w="982"/>
        <w:gridCol w:w="6947"/>
      </w:tblGrid>
      <w:tr w:rsidR="005B53F3" w14:paraId="7A6008F5" w14:textId="77777777" w:rsidTr="0002737F">
        <w:tc>
          <w:tcPr>
            <w:tcW w:w="1433" w:type="dxa"/>
          </w:tcPr>
          <w:p w14:paraId="3B328996" w14:textId="77777777" w:rsidR="005B53F3" w:rsidRDefault="005B53F3" w:rsidP="006B4560">
            <w:pPr>
              <w:widowControl/>
              <w:spacing w:before="120"/>
              <w:rPr>
                <w:rFonts w:ascii="Times New Roman"/>
                <w:szCs w:val="20"/>
              </w:rPr>
            </w:pPr>
            <w:r>
              <w:rPr>
                <w:rFonts w:ascii="Times New Roman" w:hint="eastAsia"/>
                <w:szCs w:val="20"/>
              </w:rPr>
              <w:t>Company</w:t>
            </w:r>
          </w:p>
        </w:tc>
        <w:tc>
          <w:tcPr>
            <w:tcW w:w="982" w:type="dxa"/>
          </w:tcPr>
          <w:p w14:paraId="1CD5027B" w14:textId="77777777" w:rsidR="005B53F3" w:rsidRDefault="005B53F3" w:rsidP="006B4560">
            <w:pPr>
              <w:widowControl/>
              <w:spacing w:before="120"/>
              <w:rPr>
                <w:rFonts w:ascii="Times New Roman"/>
                <w:szCs w:val="20"/>
              </w:rPr>
            </w:pPr>
            <w:r>
              <w:rPr>
                <w:rFonts w:ascii="Times New Roman" w:hint="eastAsia"/>
                <w:szCs w:val="20"/>
              </w:rPr>
              <w:t>Answer</w:t>
            </w:r>
          </w:p>
        </w:tc>
        <w:tc>
          <w:tcPr>
            <w:tcW w:w="6947" w:type="dxa"/>
          </w:tcPr>
          <w:p w14:paraId="32CCEAFF" w14:textId="77777777" w:rsidR="005B53F3" w:rsidRDefault="005B53F3" w:rsidP="006B4560">
            <w:pPr>
              <w:widowControl/>
              <w:spacing w:before="120"/>
              <w:rPr>
                <w:rFonts w:ascii="Times New Roman"/>
                <w:szCs w:val="20"/>
              </w:rPr>
            </w:pPr>
            <w:r>
              <w:rPr>
                <w:rFonts w:ascii="Times New Roman" w:hint="eastAsia"/>
                <w:szCs w:val="20"/>
              </w:rPr>
              <w:t>Comment</w:t>
            </w:r>
          </w:p>
        </w:tc>
      </w:tr>
      <w:tr w:rsidR="005B53F3" w14:paraId="50EE0C54" w14:textId="77777777" w:rsidTr="0002737F">
        <w:tc>
          <w:tcPr>
            <w:tcW w:w="1433" w:type="dxa"/>
          </w:tcPr>
          <w:p w14:paraId="5144946A" w14:textId="7535A953" w:rsidR="005B53F3" w:rsidRDefault="008826A0" w:rsidP="006B4560">
            <w:pPr>
              <w:widowControl/>
              <w:spacing w:before="120"/>
              <w:rPr>
                <w:rFonts w:ascii="Times New Roman"/>
                <w:szCs w:val="20"/>
              </w:rPr>
            </w:pPr>
            <w:r>
              <w:rPr>
                <w:rFonts w:ascii="Times New Roman"/>
                <w:szCs w:val="20"/>
              </w:rPr>
              <w:t>Ericsson</w:t>
            </w:r>
          </w:p>
        </w:tc>
        <w:tc>
          <w:tcPr>
            <w:tcW w:w="982" w:type="dxa"/>
          </w:tcPr>
          <w:p w14:paraId="4EFE989F" w14:textId="6D3BC320" w:rsidR="005B53F3" w:rsidRDefault="008826A0" w:rsidP="006B4560">
            <w:pPr>
              <w:widowControl/>
              <w:spacing w:before="120"/>
              <w:rPr>
                <w:rFonts w:ascii="Times New Roman"/>
                <w:szCs w:val="20"/>
              </w:rPr>
            </w:pPr>
            <w:r>
              <w:rPr>
                <w:rFonts w:ascii="Times New Roman"/>
                <w:szCs w:val="20"/>
              </w:rPr>
              <w:t>Yes</w:t>
            </w:r>
          </w:p>
        </w:tc>
        <w:tc>
          <w:tcPr>
            <w:tcW w:w="6947" w:type="dxa"/>
          </w:tcPr>
          <w:p w14:paraId="1831FE1B" w14:textId="2D572A0F" w:rsidR="005B53F3" w:rsidRDefault="007674F0" w:rsidP="006B4560">
            <w:pPr>
              <w:widowControl/>
              <w:spacing w:before="120"/>
              <w:rPr>
                <w:rFonts w:ascii="Times New Roman"/>
                <w:szCs w:val="20"/>
              </w:rPr>
            </w:pPr>
            <w:r>
              <w:rPr>
                <w:rFonts w:ascii="Times New Roman"/>
                <w:szCs w:val="20"/>
              </w:rPr>
              <w:t>We support the above proposed objective.</w:t>
            </w:r>
          </w:p>
        </w:tc>
      </w:tr>
      <w:tr w:rsidR="000B3122" w14:paraId="412E3B1D" w14:textId="77777777" w:rsidTr="0002737F">
        <w:tc>
          <w:tcPr>
            <w:tcW w:w="1433" w:type="dxa"/>
          </w:tcPr>
          <w:p w14:paraId="72EFBCB5" w14:textId="2B5987A1" w:rsidR="000B3122" w:rsidRDefault="000B3122" w:rsidP="006B4560">
            <w:pPr>
              <w:widowControl/>
              <w:spacing w:before="120"/>
              <w:rPr>
                <w:rFonts w:ascii="Times New Roman"/>
                <w:szCs w:val="20"/>
              </w:rPr>
            </w:pPr>
            <w:r>
              <w:rPr>
                <w:rFonts w:ascii="Times New Roman"/>
                <w:szCs w:val="20"/>
              </w:rPr>
              <w:t>Verizon</w:t>
            </w:r>
          </w:p>
        </w:tc>
        <w:tc>
          <w:tcPr>
            <w:tcW w:w="982" w:type="dxa"/>
          </w:tcPr>
          <w:p w14:paraId="72275FAA" w14:textId="24B4F452" w:rsidR="000B3122" w:rsidRDefault="000B3122" w:rsidP="006B4560">
            <w:pPr>
              <w:widowControl/>
              <w:spacing w:before="120"/>
              <w:rPr>
                <w:rFonts w:ascii="Times New Roman"/>
                <w:szCs w:val="20"/>
              </w:rPr>
            </w:pPr>
            <w:r>
              <w:rPr>
                <w:rFonts w:ascii="Times New Roman"/>
                <w:szCs w:val="20"/>
              </w:rPr>
              <w:t>Yes</w:t>
            </w:r>
          </w:p>
        </w:tc>
        <w:tc>
          <w:tcPr>
            <w:tcW w:w="6947" w:type="dxa"/>
          </w:tcPr>
          <w:p w14:paraId="6B8DFCF5" w14:textId="49761608" w:rsidR="000B3122" w:rsidRDefault="000B3122">
            <w:pPr>
              <w:widowControl/>
              <w:spacing w:before="120"/>
              <w:rPr>
                <w:rFonts w:ascii="Times New Roman"/>
                <w:szCs w:val="20"/>
              </w:rPr>
            </w:pPr>
            <w:r>
              <w:rPr>
                <w:rFonts w:ascii="Times New Roman"/>
                <w:szCs w:val="20"/>
              </w:rPr>
              <w:t>We support the proposed objective above.</w:t>
            </w:r>
          </w:p>
        </w:tc>
      </w:tr>
      <w:tr w:rsidR="002268AE" w14:paraId="5D330F04" w14:textId="77777777" w:rsidTr="0002737F">
        <w:tc>
          <w:tcPr>
            <w:tcW w:w="1433" w:type="dxa"/>
          </w:tcPr>
          <w:p w14:paraId="2874646F" w14:textId="736097AE" w:rsidR="002268AE" w:rsidRDefault="002268AE" w:rsidP="006B4560">
            <w:pPr>
              <w:widowControl/>
              <w:spacing w:before="120"/>
              <w:rPr>
                <w:rFonts w:ascii="Times New Roman"/>
                <w:szCs w:val="20"/>
              </w:rPr>
            </w:pPr>
            <w:r>
              <w:rPr>
                <w:rFonts w:ascii="Times New Roman"/>
                <w:szCs w:val="20"/>
              </w:rPr>
              <w:t>Qualcomm</w:t>
            </w:r>
          </w:p>
        </w:tc>
        <w:tc>
          <w:tcPr>
            <w:tcW w:w="982" w:type="dxa"/>
          </w:tcPr>
          <w:p w14:paraId="143DC467" w14:textId="68BA695D" w:rsidR="002268AE" w:rsidRDefault="002268AE" w:rsidP="006B4560">
            <w:pPr>
              <w:widowControl/>
              <w:spacing w:before="120"/>
              <w:rPr>
                <w:rFonts w:ascii="Times New Roman"/>
                <w:szCs w:val="20"/>
              </w:rPr>
            </w:pPr>
            <w:r>
              <w:rPr>
                <w:rFonts w:ascii="Times New Roman"/>
                <w:szCs w:val="20"/>
              </w:rPr>
              <w:t>Yes</w:t>
            </w:r>
          </w:p>
        </w:tc>
        <w:tc>
          <w:tcPr>
            <w:tcW w:w="6947" w:type="dxa"/>
          </w:tcPr>
          <w:p w14:paraId="20A4613C" w14:textId="676761A8" w:rsidR="002268AE" w:rsidRDefault="00F840AE">
            <w:pPr>
              <w:widowControl/>
              <w:spacing w:before="120"/>
              <w:rPr>
                <w:rFonts w:ascii="Times New Roman"/>
                <w:szCs w:val="20"/>
              </w:rPr>
            </w:pPr>
            <w:r>
              <w:rPr>
                <w:rFonts w:ascii="Times New Roman"/>
                <w:szCs w:val="20"/>
              </w:rPr>
              <w:t xml:space="preserve">Objective description is technically good. WI update should be subject to discussion in prioritization. </w:t>
            </w:r>
          </w:p>
        </w:tc>
      </w:tr>
      <w:tr w:rsidR="00FD3870" w14:paraId="4810D9F0" w14:textId="77777777" w:rsidTr="0002737F">
        <w:tc>
          <w:tcPr>
            <w:tcW w:w="1433" w:type="dxa"/>
          </w:tcPr>
          <w:p w14:paraId="36DD617F" w14:textId="54D8226B" w:rsidR="00FD3870" w:rsidRDefault="00FD3870" w:rsidP="006B4560">
            <w:pPr>
              <w:widowControl/>
              <w:spacing w:before="120"/>
              <w:rPr>
                <w:rFonts w:ascii="Times New Roman"/>
                <w:szCs w:val="20"/>
              </w:rPr>
            </w:pPr>
            <w:r>
              <w:rPr>
                <w:rFonts w:ascii="Times New Roman"/>
                <w:szCs w:val="20"/>
              </w:rPr>
              <w:t>Intel</w:t>
            </w:r>
          </w:p>
        </w:tc>
        <w:tc>
          <w:tcPr>
            <w:tcW w:w="982" w:type="dxa"/>
          </w:tcPr>
          <w:p w14:paraId="65F210BD" w14:textId="0EF5F637" w:rsidR="00FD3870" w:rsidRDefault="00FD3870" w:rsidP="006B4560">
            <w:pPr>
              <w:widowControl/>
              <w:spacing w:before="120"/>
              <w:rPr>
                <w:rFonts w:ascii="Times New Roman"/>
                <w:szCs w:val="20"/>
              </w:rPr>
            </w:pPr>
            <w:r>
              <w:rPr>
                <w:rFonts w:ascii="Times New Roman"/>
                <w:szCs w:val="20"/>
              </w:rPr>
              <w:t>No</w:t>
            </w:r>
          </w:p>
        </w:tc>
        <w:tc>
          <w:tcPr>
            <w:tcW w:w="6947" w:type="dxa"/>
          </w:tcPr>
          <w:p w14:paraId="6A4AC10C" w14:textId="7B88BD1F" w:rsidR="00D967D7" w:rsidRDefault="00D967D7" w:rsidP="00D967D7">
            <w:pPr>
              <w:widowControl/>
              <w:spacing w:before="120"/>
              <w:rPr>
                <w:rFonts w:ascii="Times New Roman"/>
                <w:szCs w:val="20"/>
              </w:rPr>
            </w:pPr>
            <w:r>
              <w:rPr>
                <w:rFonts w:ascii="Times New Roman"/>
                <w:szCs w:val="20"/>
              </w:rPr>
              <w:t>We note that the initial round summary says “</w:t>
            </w:r>
            <w:r>
              <w:rPr>
                <w:rFonts w:ascii="Times New Roman"/>
                <w:szCs w:val="20"/>
                <w:lang w:val="en-GB"/>
              </w:rPr>
              <w:t>Seven YES, Seven NO. No consensus if this objective should be added into FR2 WID</w:t>
            </w:r>
            <w:r>
              <w:rPr>
                <w:rFonts w:ascii="Times New Roman"/>
                <w:szCs w:val="20"/>
              </w:rPr>
              <w:t xml:space="preserve">”. So </w:t>
            </w:r>
            <w:proofErr w:type="gramStart"/>
            <w:r>
              <w:rPr>
                <w:rFonts w:ascii="Times New Roman"/>
                <w:szCs w:val="20"/>
              </w:rPr>
              <w:t>definitely the</w:t>
            </w:r>
            <w:proofErr w:type="gramEnd"/>
            <w:r>
              <w:rPr>
                <w:rFonts w:ascii="Times New Roman"/>
                <w:szCs w:val="20"/>
              </w:rPr>
              <w:t xml:space="preserve"> priority of this objective should be further discussed.</w:t>
            </w:r>
          </w:p>
          <w:p w14:paraId="7A722A29" w14:textId="06A550C3" w:rsidR="00FD3870" w:rsidRDefault="00D967D7">
            <w:pPr>
              <w:widowControl/>
              <w:spacing w:before="120"/>
              <w:rPr>
                <w:rFonts w:ascii="Times New Roman"/>
                <w:szCs w:val="20"/>
              </w:rPr>
            </w:pPr>
            <w:r>
              <w:rPr>
                <w:rFonts w:ascii="Times New Roman"/>
                <w:szCs w:val="20"/>
              </w:rPr>
              <w:t xml:space="preserve">With respect to the </w:t>
            </w:r>
            <w:r w:rsidR="00FD3870">
              <w:rPr>
                <w:rFonts w:ascii="Times New Roman"/>
                <w:szCs w:val="20"/>
              </w:rPr>
              <w:t xml:space="preserve">detailed objectives </w:t>
            </w:r>
          </w:p>
          <w:p w14:paraId="64779683" w14:textId="0E8389E4" w:rsidR="00D967D7" w:rsidRDefault="00D967D7" w:rsidP="00D967D7">
            <w:pPr>
              <w:widowControl/>
              <w:spacing w:before="120"/>
              <w:rPr>
                <w:rFonts w:ascii="Times New Roman"/>
                <w:szCs w:val="20"/>
              </w:rPr>
            </w:pPr>
            <w:r>
              <w:rPr>
                <w:rFonts w:ascii="Times New Roman"/>
                <w:szCs w:val="20"/>
              </w:rPr>
              <w:t xml:space="preserve">1) The benefits and feasibility of initial access beam correspondence requirements are still questionable and need to be studied first before committing to the definition of the corresponding requirements. So potential objectives may include the study aspect for </w:t>
            </w:r>
            <w:proofErr w:type="gramStart"/>
            <w:r>
              <w:rPr>
                <w:rFonts w:ascii="Times New Roman"/>
                <w:szCs w:val="20"/>
              </w:rPr>
              <w:t>both of them</w:t>
            </w:r>
            <w:proofErr w:type="gramEnd"/>
            <w:r>
              <w:rPr>
                <w:rFonts w:ascii="Times New Roman"/>
                <w:szCs w:val="20"/>
              </w:rPr>
              <w:t>.</w:t>
            </w:r>
          </w:p>
          <w:p w14:paraId="0753C802" w14:textId="3D7B25B7" w:rsidR="00FD3870" w:rsidRDefault="00D967D7">
            <w:pPr>
              <w:widowControl/>
              <w:spacing w:before="120"/>
              <w:rPr>
                <w:rFonts w:ascii="Times New Roman"/>
                <w:szCs w:val="20"/>
              </w:rPr>
            </w:pPr>
            <w:r>
              <w:rPr>
                <w:rFonts w:ascii="Times New Roman"/>
                <w:szCs w:val="20"/>
              </w:rPr>
              <w:t>2</w:t>
            </w:r>
            <w:r w:rsidR="00FD3870">
              <w:rPr>
                <w:rFonts w:ascii="Times New Roman"/>
                <w:szCs w:val="20"/>
              </w:rPr>
              <w:t xml:space="preserve">) it is premature to agree on the exact verification method of BC for the initial access </w:t>
            </w:r>
          </w:p>
          <w:p w14:paraId="12790711" w14:textId="3FBD83D7" w:rsidR="00FD3870" w:rsidRDefault="00D967D7">
            <w:pPr>
              <w:widowControl/>
              <w:spacing w:before="120"/>
              <w:rPr>
                <w:rFonts w:ascii="Times New Roman"/>
                <w:szCs w:val="20"/>
              </w:rPr>
            </w:pPr>
            <w:r>
              <w:rPr>
                <w:rFonts w:ascii="Times New Roman"/>
                <w:szCs w:val="20"/>
              </w:rPr>
              <w:t>3</w:t>
            </w:r>
            <w:r w:rsidR="00FD3870">
              <w:rPr>
                <w:rFonts w:ascii="Times New Roman"/>
                <w:szCs w:val="20"/>
              </w:rPr>
              <w:t>) the specific enhancements for connected mode shall be listed to make the work more focused</w:t>
            </w:r>
          </w:p>
        </w:tc>
      </w:tr>
      <w:tr w:rsidR="0044541E" w14:paraId="4581F4B6" w14:textId="77777777" w:rsidTr="0002737F">
        <w:tc>
          <w:tcPr>
            <w:tcW w:w="1433" w:type="dxa"/>
          </w:tcPr>
          <w:p w14:paraId="042E21E1" w14:textId="7B0A5739" w:rsidR="0044541E" w:rsidRPr="008B2561" w:rsidRDefault="0044541E" w:rsidP="006B4560">
            <w:pPr>
              <w:widowControl/>
              <w:spacing w:before="120"/>
              <w:rPr>
                <w:rFonts w:ascii="Times New Roman" w:eastAsia="SimSun"/>
                <w:szCs w:val="20"/>
                <w:lang w:eastAsia="zh-CN"/>
              </w:rPr>
            </w:pPr>
            <w:r>
              <w:rPr>
                <w:rFonts w:ascii="Times New Roman" w:eastAsia="SimSun" w:hint="eastAsia"/>
                <w:szCs w:val="20"/>
                <w:lang w:eastAsia="zh-CN"/>
              </w:rPr>
              <w:t>Samsung</w:t>
            </w:r>
          </w:p>
        </w:tc>
        <w:tc>
          <w:tcPr>
            <w:tcW w:w="982" w:type="dxa"/>
          </w:tcPr>
          <w:p w14:paraId="78D663AD" w14:textId="2ECC5EB1" w:rsidR="0044541E" w:rsidRPr="008B2561" w:rsidRDefault="0044541E" w:rsidP="006B4560">
            <w:pPr>
              <w:widowControl/>
              <w:spacing w:before="120"/>
              <w:rPr>
                <w:rFonts w:ascii="Times New Roman" w:eastAsia="SimSun"/>
                <w:szCs w:val="20"/>
                <w:lang w:eastAsia="zh-CN"/>
              </w:rPr>
            </w:pPr>
            <w:r>
              <w:rPr>
                <w:rFonts w:ascii="Times New Roman" w:eastAsia="SimSun" w:hint="eastAsia"/>
                <w:szCs w:val="20"/>
                <w:lang w:eastAsia="zh-CN"/>
              </w:rPr>
              <w:t>Yes</w:t>
            </w:r>
          </w:p>
        </w:tc>
        <w:tc>
          <w:tcPr>
            <w:tcW w:w="6947" w:type="dxa"/>
          </w:tcPr>
          <w:p w14:paraId="53BAEF7A" w14:textId="613CFA85" w:rsidR="0044541E" w:rsidRPr="008B2561" w:rsidRDefault="0044541E" w:rsidP="00D967D7">
            <w:pPr>
              <w:widowControl/>
              <w:spacing w:before="120"/>
              <w:rPr>
                <w:rFonts w:ascii="Times New Roman" w:eastAsia="SimSun"/>
                <w:szCs w:val="20"/>
                <w:lang w:eastAsia="zh-CN"/>
              </w:rPr>
            </w:pPr>
            <w:r>
              <w:rPr>
                <w:rFonts w:ascii="Times New Roman" w:eastAsia="SimSun" w:hint="eastAsia"/>
                <w:szCs w:val="20"/>
                <w:lang w:eastAsia="zh-CN"/>
              </w:rPr>
              <w:t xml:space="preserve">We </w:t>
            </w:r>
            <w:r>
              <w:rPr>
                <w:rFonts w:ascii="Times New Roman" w:eastAsia="SimSun"/>
                <w:szCs w:val="20"/>
                <w:lang w:eastAsia="zh-CN"/>
              </w:rPr>
              <w:t xml:space="preserve">support the proposed objectives above </w:t>
            </w:r>
          </w:p>
        </w:tc>
      </w:tr>
      <w:tr w:rsidR="00C36527" w14:paraId="233F6299" w14:textId="77777777" w:rsidTr="0002737F">
        <w:tc>
          <w:tcPr>
            <w:tcW w:w="1433" w:type="dxa"/>
          </w:tcPr>
          <w:p w14:paraId="5442D5F6" w14:textId="51B64878" w:rsidR="00C36527" w:rsidRDefault="00C36527" w:rsidP="006B4560">
            <w:pPr>
              <w:widowControl/>
              <w:spacing w:before="120"/>
              <w:rPr>
                <w:rFonts w:ascii="Times New Roman" w:eastAsia="SimSun"/>
                <w:szCs w:val="20"/>
                <w:lang w:eastAsia="zh-CN"/>
              </w:rPr>
            </w:pPr>
            <w:r>
              <w:rPr>
                <w:rFonts w:ascii="Times New Roman" w:eastAsia="SimSun"/>
                <w:szCs w:val="20"/>
                <w:lang w:eastAsia="zh-CN"/>
              </w:rPr>
              <w:t>MTK</w:t>
            </w:r>
          </w:p>
        </w:tc>
        <w:tc>
          <w:tcPr>
            <w:tcW w:w="982" w:type="dxa"/>
          </w:tcPr>
          <w:p w14:paraId="2317343B" w14:textId="590708F8" w:rsidR="00C36527" w:rsidRDefault="00C36527" w:rsidP="006B4560">
            <w:pPr>
              <w:widowControl/>
              <w:spacing w:before="120"/>
              <w:rPr>
                <w:rFonts w:ascii="Times New Roman" w:eastAsia="SimSun"/>
                <w:szCs w:val="20"/>
                <w:lang w:eastAsia="zh-CN"/>
              </w:rPr>
            </w:pPr>
            <w:r>
              <w:rPr>
                <w:rFonts w:ascii="Times New Roman" w:eastAsia="SimSun"/>
                <w:szCs w:val="20"/>
                <w:lang w:eastAsia="zh-CN"/>
              </w:rPr>
              <w:t>No</w:t>
            </w:r>
          </w:p>
        </w:tc>
        <w:tc>
          <w:tcPr>
            <w:tcW w:w="6947" w:type="dxa"/>
          </w:tcPr>
          <w:p w14:paraId="02E05BBA" w14:textId="30A332B6" w:rsidR="00C36527" w:rsidRDefault="00C36527">
            <w:pPr>
              <w:widowControl/>
              <w:spacing w:before="120"/>
              <w:rPr>
                <w:rFonts w:ascii="Times New Roman" w:eastAsia="SimSun"/>
                <w:szCs w:val="20"/>
                <w:lang w:eastAsia="zh-CN"/>
              </w:rPr>
            </w:pPr>
            <w:r>
              <w:rPr>
                <w:rFonts w:ascii="Times New Roman" w:eastAsia="SimSun"/>
                <w:szCs w:val="20"/>
                <w:lang w:eastAsia="zh-CN"/>
              </w:rPr>
              <w:t xml:space="preserve">This issue was discussed for a very long time and </w:t>
            </w:r>
            <w:proofErr w:type="gramStart"/>
            <w:r>
              <w:rPr>
                <w:rFonts w:ascii="Times New Roman" w:eastAsia="SimSun"/>
                <w:szCs w:val="20"/>
                <w:lang w:eastAsia="zh-CN"/>
              </w:rPr>
              <w:t>it is clear that there</w:t>
            </w:r>
            <w:proofErr w:type="gramEnd"/>
            <w:r>
              <w:rPr>
                <w:rFonts w:ascii="Times New Roman" w:eastAsia="SimSun"/>
                <w:szCs w:val="20"/>
                <w:lang w:eastAsia="zh-CN"/>
              </w:rPr>
              <w:t xml:space="preserve"> is no </w:t>
            </w:r>
            <w:r w:rsidR="00A07087">
              <w:rPr>
                <w:rFonts w:ascii="Times New Roman" w:eastAsia="SimSun"/>
                <w:szCs w:val="20"/>
                <w:lang w:eastAsia="zh-CN"/>
              </w:rPr>
              <w:pgNum/>
            </w:r>
            <w:proofErr w:type="spellStart"/>
            <w:r w:rsidR="00A07087">
              <w:rPr>
                <w:rFonts w:ascii="Times New Roman" w:eastAsia="SimSun"/>
                <w:szCs w:val="20"/>
                <w:lang w:eastAsia="zh-CN"/>
              </w:rPr>
              <w:t>onsensus</w:t>
            </w:r>
            <w:proofErr w:type="spellEnd"/>
            <w:r>
              <w:rPr>
                <w:rFonts w:ascii="Times New Roman" w:eastAsia="SimSun"/>
                <w:szCs w:val="20"/>
                <w:lang w:eastAsia="zh-CN"/>
              </w:rPr>
              <w:t xml:space="preserve"> in either RP or R4 to specify the corresponding requirements.</w:t>
            </w:r>
          </w:p>
          <w:p w14:paraId="4C3B8A8F" w14:textId="53109849" w:rsidR="00C36527" w:rsidRDefault="00CE0A7B">
            <w:pPr>
              <w:widowControl/>
              <w:spacing w:before="120"/>
              <w:rPr>
                <w:rFonts w:ascii="Times New Roman" w:eastAsia="SimSun"/>
                <w:szCs w:val="20"/>
                <w:lang w:eastAsia="zh-CN"/>
              </w:rPr>
            </w:pPr>
            <w:r>
              <w:rPr>
                <w:rFonts w:ascii="Times New Roman" w:eastAsia="SimSun"/>
                <w:lang w:eastAsia="zh-CN"/>
              </w:rPr>
              <w:t xml:space="preserve">Also, whether to add a certain objective to the WI should be subjected to </w:t>
            </w:r>
            <w:r w:rsidRPr="00C36527">
              <w:rPr>
                <w:rFonts w:ascii="Times New Roman" w:eastAsia="SimSun"/>
                <w:lang w:eastAsia="zh-CN"/>
              </w:rPr>
              <w:t>[91E][</w:t>
            </w:r>
            <w:proofErr w:type="gramStart"/>
            <w:r w:rsidRPr="00C36527">
              <w:rPr>
                <w:rFonts w:ascii="Times New Roman" w:eastAsia="SimSun"/>
                <w:lang w:eastAsia="zh-CN"/>
              </w:rPr>
              <w:t>50][</w:t>
            </w:r>
            <w:proofErr w:type="spellStart"/>
            <w:proofErr w:type="gramEnd"/>
            <w:r w:rsidRPr="00C36527">
              <w:rPr>
                <w:rFonts w:ascii="Times New Roman" w:eastAsia="SimSun"/>
                <w:lang w:eastAsia="zh-CN"/>
              </w:rPr>
              <w:t>New_proposals_approval</w:t>
            </w:r>
            <w:proofErr w:type="spellEnd"/>
            <w:r w:rsidRPr="00C36527">
              <w:rPr>
                <w:rFonts w:ascii="Times New Roman" w:eastAsia="SimSun"/>
                <w:lang w:eastAsia="zh-CN"/>
              </w:rPr>
              <w:t>]</w:t>
            </w:r>
            <w:r>
              <w:rPr>
                <w:rFonts w:ascii="Times New Roman" w:eastAsia="SimSun"/>
                <w:lang w:eastAsia="zh-CN"/>
              </w:rPr>
              <w:t xml:space="preserve"> discussion.</w:t>
            </w:r>
          </w:p>
        </w:tc>
      </w:tr>
      <w:tr w:rsidR="002E6ACB" w14:paraId="5163F424" w14:textId="77777777" w:rsidTr="0002737F">
        <w:tc>
          <w:tcPr>
            <w:tcW w:w="1433" w:type="dxa"/>
          </w:tcPr>
          <w:p w14:paraId="15B74453" w14:textId="1801DABB" w:rsidR="002E6ACB" w:rsidRPr="002E6ACB" w:rsidRDefault="002E6ACB" w:rsidP="002E6ACB">
            <w:pPr>
              <w:widowControl/>
              <w:spacing w:before="120"/>
              <w:rPr>
                <w:rFonts w:ascii="Times New Roman" w:eastAsia="SimSun"/>
                <w:szCs w:val="20"/>
                <w:lang w:eastAsia="zh-CN"/>
              </w:rPr>
            </w:pPr>
            <w:r>
              <w:rPr>
                <w:rFonts w:ascii="Times New Roman" w:eastAsia="SimSun"/>
                <w:szCs w:val="20"/>
                <w:lang w:eastAsia="zh-CN"/>
              </w:rPr>
              <w:t>Sony</w:t>
            </w:r>
          </w:p>
        </w:tc>
        <w:tc>
          <w:tcPr>
            <w:tcW w:w="982" w:type="dxa"/>
          </w:tcPr>
          <w:p w14:paraId="32C4F408" w14:textId="6375AAF7" w:rsidR="002E6ACB" w:rsidRPr="002E6ACB" w:rsidRDefault="002E6ACB" w:rsidP="002E6ACB">
            <w:pPr>
              <w:widowControl/>
              <w:spacing w:before="120"/>
              <w:rPr>
                <w:rFonts w:ascii="Times New Roman" w:eastAsia="SimSun"/>
                <w:szCs w:val="20"/>
                <w:lang w:eastAsia="zh-CN"/>
              </w:rPr>
            </w:pPr>
            <w:r>
              <w:rPr>
                <w:rFonts w:ascii="Times New Roman" w:eastAsia="SimSun"/>
                <w:szCs w:val="20"/>
                <w:lang w:eastAsia="zh-CN"/>
              </w:rPr>
              <w:t>Yes</w:t>
            </w:r>
          </w:p>
        </w:tc>
        <w:tc>
          <w:tcPr>
            <w:tcW w:w="6947" w:type="dxa"/>
          </w:tcPr>
          <w:p w14:paraId="48D29326" w14:textId="6AB72980" w:rsidR="002E6ACB" w:rsidRDefault="002E6ACB" w:rsidP="002E6ACB">
            <w:pPr>
              <w:widowControl/>
              <w:spacing w:before="120"/>
              <w:rPr>
                <w:rFonts w:ascii="Times New Roman" w:eastAsia="SimSun"/>
                <w:szCs w:val="20"/>
                <w:lang w:eastAsia="zh-CN"/>
              </w:rPr>
            </w:pPr>
            <w:r>
              <w:rPr>
                <w:rFonts w:ascii="Times New Roman"/>
                <w:szCs w:val="20"/>
              </w:rPr>
              <w:t>We support the proposed objective.</w:t>
            </w:r>
          </w:p>
        </w:tc>
      </w:tr>
      <w:tr w:rsidR="00644BBF" w14:paraId="089C73C1" w14:textId="77777777" w:rsidTr="0002737F">
        <w:tc>
          <w:tcPr>
            <w:tcW w:w="1433" w:type="dxa"/>
          </w:tcPr>
          <w:p w14:paraId="5F19FF60" w14:textId="67B89914" w:rsidR="00644BBF" w:rsidRDefault="00644BBF" w:rsidP="00644BBF">
            <w:pPr>
              <w:widowControl/>
              <w:spacing w:before="120"/>
              <w:rPr>
                <w:rFonts w:ascii="Times New Roman" w:eastAsia="SimSun"/>
                <w:szCs w:val="20"/>
                <w:lang w:eastAsia="zh-CN"/>
              </w:rPr>
            </w:pPr>
            <w:r>
              <w:rPr>
                <w:rFonts w:ascii="Times New Roman" w:hint="eastAsia"/>
                <w:szCs w:val="20"/>
              </w:rPr>
              <w:t>L</w:t>
            </w:r>
            <w:r>
              <w:rPr>
                <w:rFonts w:ascii="Times New Roman"/>
                <w:szCs w:val="20"/>
              </w:rPr>
              <w:t xml:space="preserve">G </w:t>
            </w:r>
            <w:r>
              <w:rPr>
                <w:rFonts w:ascii="Times New Roman" w:hint="eastAsia"/>
                <w:szCs w:val="20"/>
              </w:rPr>
              <w:t>Electronics</w:t>
            </w:r>
          </w:p>
        </w:tc>
        <w:tc>
          <w:tcPr>
            <w:tcW w:w="982" w:type="dxa"/>
          </w:tcPr>
          <w:p w14:paraId="0366EC9B" w14:textId="2FD593F2" w:rsidR="00644BBF" w:rsidRDefault="00644BBF" w:rsidP="00644BBF">
            <w:pPr>
              <w:widowControl/>
              <w:spacing w:before="120"/>
              <w:rPr>
                <w:rFonts w:ascii="Times New Roman" w:eastAsia="SimSun"/>
                <w:szCs w:val="20"/>
                <w:lang w:eastAsia="zh-CN"/>
              </w:rPr>
            </w:pPr>
            <w:r>
              <w:rPr>
                <w:rFonts w:ascii="Times New Roman" w:hint="eastAsia"/>
                <w:szCs w:val="20"/>
              </w:rPr>
              <w:t>No</w:t>
            </w:r>
          </w:p>
        </w:tc>
        <w:tc>
          <w:tcPr>
            <w:tcW w:w="6947" w:type="dxa"/>
          </w:tcPr>
          <w:p w14:paraId="2F99722C" w14:textId="13ED7C7F" w:rsidR="00644BBF" w:rsidRDefault="00644BBF" w:rsidP="00644BBF">
            <w:pPr>
              <w:widowControl/>
              <w:spacing w:before="120"/>
              <w:rPr>
                <w:rFonts w:ascii="Times New Roman"/>
                <w:szCs w:val="20"/>
              </w:rPr>
            </w:pPr>
            <w:r>
              <w:rPr>
                <w:rFonts w:ascii="Times New Roman"/>
                <w:szCs w:val="20"/>
              </w:rPr>
              <w:t>For moderator’s summary on Q2-3, we have concern that “</w:t>
            </w:r>
            <w:r w:rsidRPr="0038186C">
              <w:rPr>
                <w:rFonts w:ascii="Times New Roman"/>
                <w:szCs w:val="20"/>
              </w:rPr>
              <w:t>Most companies seem to agree that UE BC performance during initial access is important.</w:t>
            </w:r>
            <w:r>
              <w:rPr>
                <w:rFonts w:ascii="Times New Roman"/>
                <w:szCs w:val="20"/>
              </w:rPr>
              <w:t xml:space="preserve">” </w:t>
            </w:r>
            <w:r w:rsidR="00A07087">
              <w:rPr>
                <w:rFonts w:ascii="Times New Roman"/>
                <w:szCs w:val="20"/>
              </w:rPr>
              <w:t>A</w:t>
            </w:r>
            <w:r>
              <w:rPr>
                <w:rFonts w:ascii="Times New Roman"/>
                <w:szCs w:val="20"/>
              </w:rPr>
              <w:t xml:space="preserve">nd proposed objective. In question of </w:t>
            </w:r>
            <w:r w:rsidRPr="002C14E2">
              <w:rPr>
                <w:rFonts w:ascii="Times New Roman"/>
                <w:szCs w:val="20"/>
              </w:rPr>
              <w:t>Q2-1</w:t>
            </w:r>
            <w:r>
              <w:rPr>
                <w:rFonts w:ascii="Times New Roman"/>
                <w:szCs w:val="20"/>
              </w:rPr>
              <w:t>(</w:t>
            </w:r>
            <w:r w:rsidRPr="002C14E2">
              <w:rPr>
                <w:rFonts w:ascii="Times New Roman"/>
                <w:szCs w:val="20"/>
              </w:rPr>
              <w:t>Add an objective of enhanced SSB-based beam correspondence tests for initial access and connected mode operation to WI as proposed in RP-210576</w:t>
            </w:r>
            <w:r>
              <w:rPr>
                <w:rFonts w:ascii="Times New Roman"/>
                <w:szCs w:val="20"/>
              </w:rPr>
              <w:t xml:space="preserve">), 7 companies answered ‘No’. </w:t>
            </w:r>
          </w:p>
          <w:p w14:paraId="1E8FAAE9" w14:textId="2CBDD1DC" w:rsidR="00644BBF" w:rsidRDefault="00644BBF" w:rsidP="00644BBF">
            <w:pPr>
              <w:widowControl/>
              <w:spacing w:before="120"/>
              <w:rPr>
                <w:rFonts w:ascii="Times New Roman"/>
                <w:szCs w:val="20"/>
              </w:rPr>
            </w:pPr>
            <w:r>
              <w:rPr>
                <w:rFonts w:ascii="Times New Roman"/>
                <w:szCs w:val="20"/>
              </w:rPr>
              <w:t xml:space="preserve">In UE perspective, we think there was no difference between PUSCH and PRACH. </w:t>
            </w:r>
            <w:proofErr w:type="gramStart"/>
            <w:r>
              <w:rPr>
                <w:rFonts w:ascii="Times New Roman"/>
                <w:szCs w:val="20"/>
              </w:rPr>
              <w:t>So</w:t>
            </w:r>
            <w:proofErr w:type="gramEnd"/>
            <w:r>
              <w:rPr>
                <w:rFonts w:ascii="Times New Roman"/>
                <w:szCs w:val="20"/>
              </w:rPr>
              <w:t xml:space="preserve"> it is not necessary to specify the additional </w:t>
            </w:r>
            <w:proofErr w:type="spellStart"/>
            <w:r>
              <w:rPr>
                <w:rFonts w:ascii="Times New Roman"/>
                <w:szCs w:val="20"/>
              </w:rPr>
              <w:t>eBC</w:t>
            </w:r>
            <w:proofErr w:type="spellEnd"/>
            <w:r>
              <w:rPr>
                <w:rFonts w:ascii="Times New Roman"/>
                <w:szCs w:val="20"/>
              </w:rPr>
              <w:t xml:space="preserve"> requirements for initial access </w:t>
            </w:r>
            <w:r>
              <w:rPr>
                <w:rFonts w:ascii="Times New Roman"/>
                <w:szCs w:val="20"/>
              </w:rPr>
              <w:lastRenderedPageBreak/>
              <w:t>mode. Also, in RACH procedure, RAN1 already assumed that BC to find best beam is not required.</w:t>
            </w:r>
          </w:p>
        </w:tc>
      </w:tr>
      <w:tr w:rsidR="00A07087" w14:paraId="0A2DB13D" w14:textId="77777777" w:rsidTr="0002737F">
        <w:tc>
          <w:tcPr>
            <w:tcW w:w="1433" w:type="dxa"/>
          </w:tcPr>
          <w:p w14:paraId="164E10AD" w14:textId="18CDD09B" w:rsidR="00A07087" w:rsidRDefault="00A07087" w:rsidP="00644BBF">
            <w:pPr>
              <w:widowControl/>
              <w:spacing w:before="120"/>
              <w:rPr>
                <w:rFonts w:ascii="Times New Roman"/>
                <w:szCs w:val="20"/>
              </w:rPr>
            </w:pPr>
            <w:r>
              <w:rPr>
                <w:rFonts w:ascii="Times New Roman"/>
                <w:szCs w:val="20"/>
              </w:rPr>
              <w:lastRenderedPageBreak/>
              <w:t>AT&amp;T</w:t>
            </w:r>
          </w:p>
        </w:tc>
        <w:tc>
          <w:tcPr>
            <w:tcW w:w="982" w:type="dxa"/>
          </w:tcPr>
          <w:p w14:paraId="4BE2786A" w14:textId="52281D96" w:rsidR="00A07087" w:rsidRDefault="00A07087" w:rsidP="00644BBF">
            <w:pPr>
              <w:widowControl/>
              <w:spacing w:before="120"/>
              <w:rPr>
                <w:rFonts w:ascii="Times New Roman"/>
                <w:szCs w:val="20"/>
              </w:rPr>
            </w:pPr>
            <w:r>
              <w:rPr>
                <w:rFonts w:ascii="Times New Roman"/>
                <w:szCs w:val="20"/>
              </w:rPr>
              <w:t>Yes</w:t>
            </w:r>
          </w:p>
        </w:tc>
        <w:tc>
          <w:tcPr>
            <w:tcW w:w="6947" w:type="dxa"/>
          </w:tcPr>
          <w:p w14:paraId="4A3263DB" w14:textId="146CE9B2" w:rsidR="00A07087" w:rsidRDefault="00A07087" w:rsidP="00644BBF">
            <w:pPr>
              <w:widowControl/>
              <w:spacing w:before="120"/>
              <w:rPr>
                <w:rFonts w:ascii="Times New Roman"/>
                <w:szCs w:val="20"/>
              </w:rPr>
            </w:pPr>
            <w:r>
              <w:rPr>
                <w:rFonts w:ascii="Times New Roman"/>
                <w:szCs w:val="20"/>
              </w:rPr>
              <w:t>We support the proposed objective.</w:t>
            </w:r>
          </w:p>
        </w:tc>
      </w:tr>
      <w:tr w:rsidR="003A749E" w14:paraId="38666100" w14:textId="77777777" w:rsidTr="0002737F">
        <w:tc>
          <w:tcPr>
            <w:tcW w:w="1433" w:type="dxa"/>
          </w:tcPr>
          <w:p w14:paraId="79886FF1" w14:textId="73ABC6FF" w:rsidR="003A749E" w:rsidRDefault="003A749E" w:rsidP="00644BBF">
            <w:pPr>
              <w:widowControl/>
              <w:spacing w:before="120"/>
              <w:rPr>
                <w:rFonts w:ascii="Times New Roman"/>
                <w:szCs w:val="20"/>
              </w:rPr>
            </w:pPr>
            <w:r>
              <w:rPr>
                <w:rFonts w:ascii="Times New Roman"/>
                <w:szCs w:val="20"/>
              </w:rPr>
              <w:t>vivo</w:t>
            </w:r>
          </w:p>
        </w:tc>
        <w:tc>
          <w:tcPr>
            <w:tcW w:w="982" w:type="dxa"/>
          </w:tcPr>
          <w:p w14:paraId="023B6E36" w14:textId="7003EA06" w:rsidR="003A749E" w:rsidRDefault="003A749E" w:rsidP="00644BBF">
            <w:pPr>
              <w:widowControl/>
              <w:spacing w:before="120"/>
              <w:rPr>
                <w:rFonts w:ascii="Times New Roman"/>
                <w:szCs w:val="20"/>
              </w:rPr>
            </w:pPr>
            <w:r>
              <w:rPr>
                <w:rFonts w:ascii="Times New Roman"/>
                <w:szCs w:val="20"/>
              </w:rPr>
              <w:t>No</w:t>
            </w:r>
          </w:p>
        </w:tc>
        <w:tc>
          <w:tcPr>
            <w:tcW w:w="6947" w:type="dxa"/>
          </w:tcPr>
          <w:p w14:paraId="3CFFB242" w14:textId="3CFE94F6" w:rsidR="003A749E" w:rsidRDefault="003A749E" w:rsidP="00644BBF">
            <w:pPr>
              <w:widowControl/>
              <w:spacing w:before="120"/>
              <w:rPr>
                <w:rFonts w:ascii="Times New Roman"/>
                <w:szCs w:val="20"/>
              </w:rPr>
            </w:pPr>
            <w:r>
              <w:rPr>
                <w:rFonts w:ascii="Times New Roman"/>
                <w:szCs w:val="20"/>
              </w:rPr>
              <w:t xml:space="preserve">The benefits to define RF requirements for initial access is still not clear for us. </w:t>
            </w:r>
          </w:p>
        </w:tc>
      </w:tr>
      <w:tr w:rsidR="00566780" w14:paraId="74789591" w14:textId="77777777" w:rsidTr="0002737F">
        <w:tc>
          <w:tcPr>
            <w:tcW w:w="1433" w:type="dxa"/>
          </w:tcPr>
          <w:p w14:paraId="4CE6934D" w14:textId="3A57E9E6" w:rsidR="00566780" w:rsidRDefault="00566780" w:rsidP="00644BBF">
            <w:pPr>
              <w:widowControl/>
              <w:spacing w:before="120"/>
              <w:rPr>
                <w:rFonts w:ascii="Times New Roman"/>
                <w:szCs w:val="20"/>
              </w:rPr>
            </w:pPr>
            <w:r>
              <w:rPr>
                <w:rFonts w:ascii="Times New Roman"/>
                <w:szCs w:val="20"/>
              </w:rPr>
              <w:t>Nokia</w:t>
            </w:r>
          </w:p>
        </w:tc>
        <w:tc>
          <w:tcPr>
            <w:tcW w:w="982" w:type="dxa"/>
          </w:tcPr>
          <w:p w14:paraId="44ADBEE6" w14:textId="7F3E4A84" w:rsidR="00566780" w:rsidRDefault="00566780" w:rsidP="00644BBF">
            <w:pPr>
              <w:widowControl/>
              <w:spacing w:before="120"/>
              <w:rPr>
                <w:rFonts w:ascii="Times New Roman"/>
                <w:szCs w:val="20"/>
              </w:rPr>
            </w:pPr>
            <w:r>
              <w:rPr>
                <w:rFonts w:ascii="Times New Roman"/>
                <w:szCs w:val="20"/>
              </w:rPr>
              <w:t>Yes</w:t>
            </w:r>
          </w:p>
        </w:tc>
        <w:tc>
          <w:tcPr>
            <w:tcW w:w="6947" w:type="dxa"/>
          </w:tcPr>
          <w:p w14:paraId="588153CC" w14:textId="7A77F33B" w:rsidR="00566780" w:rsidRDefault="00566780" w:rsidP="00644BBF">
            <w:pPr>
              <w:widowControl/>
              <w:spacing w:before="120"/>
              <w:rPr>
                <w:rFonts w:ascii="Times New Roman"/>
                <w:szCs w:val="20"/>
              </w:rPr>
            </w:pPr>
            <w:r>
              <w:rPr>
                <w:rFonts w:ascii="Times New Roman"/>
                <w:szCs w:val="20"/>
              </w:rPr>
              <w:t>We support the proposed objective.</w:t>
            </w:r>
          </w:p>
        </w:tc>
      </w:tr>
      <w:tr w:rsidR="0002737F" w14:paraId="26D9B6CF" w14:textId="77777777" w:rsidTr="0002737F">
        <w:tc>
          <w:tcPr>
            <w:tcW w:w="1433" w:type="dxa"/>
          </w:tcPr>
          <w:p w14:paraId="1146EB6E" w14:textId="53E596C1" w:rsidR="0002737F" w:rsidRDefault="0002737F" w:rsidP="0002737F">
            <w:pPr>
              <w:widowControl/>
              <w:spacing w:before="120"/>
              <w:rPr>
                <w:rFonts w:ascii="Times New Roman"/>
                <w:szCs w:val="20"/>
              </w:rPr>
            </w:pPr>
            <w:r>
              <w:rPr>
                <w:rFonts w:ascii="Times New Roman" w:eastAsia="SimSun" w:hint="eastAsia"/>
                <w:szCs w:val="20"/>
                <w:lang w:eastAsia="zh-CN"/>
              </w:rPr>
              <w:t>Hu</w:t>
            </w:r>
            <w:r>
              <w:rPr>
                <w:rFonts w:ascii="Times New Roman" w:eastAsia="SimSun"/>
                <w:szCs w:val="20"/>
                <w:lang w:eastAsia="zh-CN"/>
              </w:rPr>
              <w:t xml:space="preserve">awei, </w:t>
            </w:r>
            <w:proofErr w:type="spellStart"/>
            <w:r>
              <w:rPr>
                <w:rFonts w:ascii="Times New Roman" w:eastAsia="SimSun"/>
                <w:szCs w:val="20"/>
                <w:lang w:eastAsia="zh-CN"/>
              </w:rPr>
              <w:t>HiSilicon</w:t>
            </w:r>
            <w:proofErr w:type="spellEnd"/>
          </w:p>
        </w:tc>
        <w:tc>
          <w:tcPr>
            <w:tcW w:w="982" w:type="dxa"/>
          </w:tcPr>
          <w:p w14:paraId="68C2A5BD" w14:textId="29D55C28" w:rsidR="0002737F" w:rsidRDefault="0002737F" w:rsidP="0002737F">
            <w:pPr>
              <w:widowControl/>
              <w:spacing w:before="120"/>
              <w:rPr>
                <w:rFonts w:ascii="Times New Roman"/>
                <w:szCs w:val="20"/>
              </w:rPr>
            </w:pPr>
            <w:r>
              <w:rPr>
                <w:rFonts w:ascii="Times New Roman" w:eastAsia="SimSun" w:hint="eastAsia"/>
                <w:szCs w:val="20"/>
                <w:lang w:eastAsia="zh-CN"/>
              </w:rPr>
              <w:t>No</w:t>
            </w:r>
          </w:p>
        </w:tc>
        <w:tc>
          <w:tcPr>
            <w:tcW w:w="6947" w:type="dxa"/>
          </w:tcPr>
          <w:p w14:paraId="793D2F89" w14:textId="77777777" w:rsidR="0002737F" w:rsidRPr="00BF7142" w:rsidRDefault="0002737F" w:rsidP="0002737F">
            <w:pPr>
              <w:widowControl/>
              <w:spacing w:before="120"/>
              <w:rPr>
                <w:rFonts w:ascii="Times New Roman"/>
                <w:szCs w:val="20"/>
              </w:rPr>
            </w:pPr>
            <w:r>
              <w:rPr>
                <w:rFonts w:ascii="Times New Roman"/>
                <w:szCs w:val="20"/>
              </w:rPr>
              <w:t xml:space="preserve">1. </w:t>
            </w:r>
            <w:r w:rsidRPr="00BF7142">
              <w:rPr>
                <w:rFonts w:ascii="Times New Roman"/>
                <w:szCs w:val="20"/>
              </w:rPr>
              <w:t>We do not agree to enhance BC based on SSB in connected mode, the work</w:t>
            </w:r>
            <w:r>
              <w:rPr>
                <w:rFonts w:ascii="Times New Roman"/>
                <w:szCs w:val="20"/>
              </w:rPr>
              <w:t xml:space="preserve"> is already completed in Rel-16, it is not clear which aspect the enhancement is needed.</w:t>
            </w:r>
            <w:r w:rsidRPr="00BF7142">
              <w:rPr>
                <w:rFonts w:ascii="Times New Roman"/>
                <w:szCs w:val="20"/>
              </w:rPr>
              <w:t xml:space="preserve"> Highlighting SSB based BC seems other RS design </w:t>
            </w:r>
            <w:r>
              <w:rPr>
                <w:rFonts w:ascii="Times New Roman"/>
                <w:szCs w:val="20"/>
              </w:rPr>
              <w:t xml:space="preserve">for beam management </w:t>
            </w:r>
            <w:r w:rsidRPr="00BF7142">
              <w:rPr>
                <w:rFonts w:ascii="Times New Roman"/>
                <w:szCs w:val="20"/>
              </w:rPr>
              <w:t xml:space="preserve">under RAN1 scope is just be ignored. </w:t>
            </w:r>
          </w:p>
          <w:p w14:paraId="0E5D2824" w14:textId="3B55A623" w:rsidR="0002737F" w:rsidRDefault="0002737F" w:rsidP="0002737F">
            <w:pPr>
              <w:widowControl/>
              <w:spacing w:before="120"/>
              <w:rPr>
                <w:rFonts w:ascii="Times New Roman"/>
                <w:szCs w:val="20"/>
              </w:rPr>
            </w:pPr>
            <w:r>
              <w:rPr>
                <w:rFonts w:ascii="Times New Roman"/>
                <w:szCs w:val="20"/>
              </w:rPr>
              <w:t xml:space="preserve">2. </w:t>
            </w:r>
            <w:r w:rsidRPr="00BF7142">
              <w:rPr>
                <w:rFonts w:ascii="Times New Roman"/>
                <w:szCs w:val="20"/>
              </w:rPr>
              <w:t xml:space="preserve">For initial access, </w:t>
            </w:r>
            <w:r>
              <w:rPr>
                <w:rFonts w:ascii="Times New Roman"/>
                <w:szCs w:val="20"/>
              </w:rPr>
              <w:t>currently BC RF requirements is feasible for all physical channel, we do not need to define a separate RF requirement. BC v</w:t>
            </w:r>
            <w:r w:rsidRPr="00BF7142">
              <w:rPr>
                <w:rFonts w:ascii="Times New Roman"/>
                <w:szCs w:val="20"/>
              </w:rPr>
              <w:t xml:space="preserve">erification is </w:t>
            </w:r>
            <w:r>
              <w:rPr>
                <w:rFonts w:ascii="Times New Roman"/>
                <w:szCs w:val="20"/>
              </w:rPr>
              <w:t>already defined on PUSCH channel, we don’t need to duplicate RF test on different channels, this is what we generally do for RF requirement verification</w:t>
            </w:r>
            <w:r w:rsidRPr="00BF7142">
              <w:rPr>
                <w:rFonts w:ascii="Times New Roman"/>
                <w:szCs w:val="20"/>
              </w:rPr>
              <w:t>.</w:t>
            </w:r>
            <w:r>
              <w:rPr>
                <w:rFonts w:ascii="Times New Roman"/>
                <w:szCs w:val="20"/>
              </w:rPr>
              <w:t xml:space="preserve"> </w:t>
            </w:r>
          </w:p>
        </w:tc>
      </w:tr>
    </w:tbl>
    <w:p w14:paraId="448B9DD3" w14:textId="77777777" w:rsidR="005B53F3" w:rsidRPr="005B53F3" w:rsidRDefault="005B53F3" w:rsidP="005B53F3">
      <w:pPr>
        <w:widowControl/>
        <w:spacing w:before="120"/>
        <w:ind w:left="800"/>
        <w:rPr>
          <w:rFonts w:ascii="Times New Roman"/>
          <w:b/>
          <w:bCs/>
          <w:szCs w:val="20"/>
        </w:rPr>
      </w:pPr>
    </w:p>
    <w:p w14:paraId="76B964CB" w14:textId="6B329C86" w:rsidR="002731C8" w:rsidRPr="002731C8" w:rsidRDefault="002731C8" w:rsidP="00F777F1">
      <w:pPr>
        <w:widowControl/>
        <w:spacing w:before="120"/>
        <w:rPr>
          <w:rFonts w:ascii="Times New Roman"/>
          <w:b/>
          <w:bCs/>
          <w:szCs w:val="20"/>
        </w:rPr>
      </w:pPr>
      <w:r w:rsidRPr="002731C8">
        <w:rPr>
          <w:rFonts w:ascii="Times New Roman"/>
          <w:b/>
          <w:bCs/>
          <w:szCs w:val="20"/>
        </w:rPr>
        <w:t>On Q2-4:</w:t>
      </w:r>
      <w:r w:rsidR="00EF2379" w:rsidRPr="00EF2379">
        <w:t xml:space="preserve"> </w:t>
      </w:r>
      <w:r w:rsidR="00EF2379" w:rsidRPr="00EF2379">
        <w:rPr>
          <w:rFonts w:ascii="Times New Roman"/>
          <w:b/>
          <w:bCs/>
          <w:szCs w:val="20"/>
        </w:rPr>
        <w:t>removing the study part of the “Inter-band UL CA” from the WID</w:t>
      </w:r>
    </w:p>
    <w:p w14:paraId="12D757CB" w14:textId="104C1C4C" w:rsidR="002731C8" w:rsidRDefault="002731C8" w:rsidP="00F777F1">
      <w:pPr>
        <w:widowControl/>
        <w:spacing w:before="120"/>
        <w:rPr>
          <w:rFonts w:ascii="Times New Roman"/>
          <w:szCs w:val="20"/>
        </w:rPr>
      </w:pPr>
      <w:r>
        <w:rPr>
          <w:rFonts w:ascii="Times New Roman"/>
          <w:szCs w:val="20"/>
        </w:rPr>
        <w:t xml:space="preserve">All 9 companies want to remove </w:t>
      </w:r>
      <w:r w:rsidRPr="002731C8">
        <w:rPr>
          <w:rFonts w:ascii="Times New Roman"/>
          <w:szCs w:val="20"/>
        </w:rPr>
        <w:t>the study part of the “Inter-band UL CA” from the WID</w:t>
      </w:r>
      <w:r>
        <w:rPr>
          <w:rFonts w:ascii="Times New Roman"/>
          <w:szCs w:val="20"/>
        </w:rPr>
        <w:t xml:space="preserve"> and one of those also the requirement work part for IBM UE for band combinations between frequency groups. However there has not been proposal to remove requirement work part for UL CA and there is also operator request for that.</w:t>
      </w:r>
    </w:p>
    <w:p w14:paraId="52E64C4D" w14:textId="754D9BC0" w:rsidR="002731C8" w:rsidRDefault="001E194E" w:rsidP="00F777F1">
      <w:pPr>
        <w:widowControl/>
        <w:spacing w:before="120"/>
        <w:rPr>
          <w:rFonts w:ascii="Times New Roman"/>
          <w:szCs w:val="20"/>
        </w:rPr>
      </w:pPr>
      <w:r>
        <w:rPr>
          <w:rFonts w:ascii="Times New Roman"/>
          <w:szCs w:val="20"/>
        </w:rPr>
        <w:t xml:space="preserve">Moderator proposal is that </w:t>
      </w:r>
      <w:r w:rsidRPr="001E194E">
        <w:rPr>
          <w:rFonts w:ascii="Times New Roman"/>
          <w:szCs w:val="20"/>
        </w:rPr>
        <w:t>the study part of the “Inter-band UL CA”</w:t>
      </w:r>
      <w:r>
        <w:rPr>
          <w:rFonts w:ascii="Times New Roman"/>
          <w:szCs w:val="20"/>
        </w:rPr>
        <w:t xml:space="preserve"> is removed from the WID but requirement work part for </w:t>
      </w:r>
      <w:r w:rsidRPr="001E194E">
        <w:rPr>
          <w:rFonts w:ascii="Times New Roman"/>
          <w:szCs w:val="20"/>
        </w:rPr>
        <w:t>CA_n257A-n259A</w:t>
      </w:r>
      <w:r>
        <w:rPr>
          <w:rFonts w:ascii="Times New Roman"/>
          <w:szCs w:val="20"/>
        </w:rPr>
        <w:t xml:space="preserve"> is kept.</w:t>
      </w:r>
    </w:p>
    <w:p w14:paraId="5453A363" w14:textId="406DBE90" w:rsidR="001E194E" w:rsidRDefault="001E194E" w:rsidP="00F777F1">
      <w:pPr>
        <w:widowControl/>
        <w:spacing w:before="120"/>
        <w:rPr>
          <w:rFonts w:ascii="Times New Roman"/>
          <w:b/>
          <w:bCs/>
          <w:szCs w:val="20"/>
        </w:rPr>
      </w:pPr>
      <w:r w:rsidRPr="001E194E">
        <w:rPr>
          <w:rFonts w:ascii="Times New Roman"/>
          <w:b/>
          <w:bCs/>
          <w:szCs w:val="20"/>
        </w:rPr>
        <w:t>Q2-6: Will there be an objection for WID revision to remove the study part of the “Inter-band UL CA”</w:t>
      </w:r>
    </w:p>
    <w:p w14:paraId="4D347D98" w14:textId="77777777" w:rsidR="001E194E" w:rsidRDefault="001E194E" w:rsidP="00F777F1">
      <w:pPr>
        <w:widowControl/>
        <w:spacing w:before="120"/>
        <w:rPr>
          <w:rFonts w:ascii="Times New Roman"/>
          <w:szCs w:val="20"/>
        </w:rPr>
      </w:pPr>
    </w:p>
    <w:tbl>
      <w:tblPr>
        <w:tblStyle w:val="TableGrid"/>
        <w:tblW w:w="0" w:type="auto"/>
        <w:tblLook w:val="04A0" w:firstRow="1" w:lastRow="0" w:firstColumn="1" w:lastColumn="0" w:noHBand="0" w:noVBand="1"/>
      </w:tblPr>
      <w:tblGrid>
        <w:gridCol w:w="1129"/>
        <w:gridCol w:w="993"/>
        <w:gridCol w:w="7240"/>
      </w:tblGrid>
      <w:tr w:rsidR="001E194E" w14:paraId="3EA84A27" w14:textId="77777777" w:rsidTr="00DD20FD">
        <w:tc>
          <w:tcPr>
            <w:tcW w:w="1129" w:type="dxa"/>
          </w:tcPr>
          <w:p w14:paraId="31528A45" w14:textId="77777777" w:rsidR="001E194E" w:rsidRDefault="001E194E" w:rsidP="00DD20FD">
            <w:pPr>
              <w:widowControl/>
              <w:spacing w:before="120"/>
              <w:rPr>
                <w:rFonts w:ascii="Times New Roman"/>
                <w:szCs w:val="20"/>
              </w:rPr>
            </w:pPr>
            <w:r>
              <w:rPr>
                <w:rFonts w:ascii="Times New Roman" w:hint="eastAsia"/>
                <w:szCs w:val="20"/>
              </w:rPr>
              <w:t>Company</w:t>
            </w:r>
          </w:p>
        </w:tc>
        <w:tc>
          <w:tcPr>
            <w:tcW w:w="993" w:type="dxa"/>
          </w:tcPr>
          <w:p w14:paraId="468F49EA" w14:textId="77777777" w:rsidR="001E194E" w:rsidRDefault="001E194E" w:rsidP="00DD20FD">
            <w:pPr>
              <w:widowControl/>
              <w:spacing w:before="120"/>
              <w:rPr>
                <w:rFonts w:ascii="Times New Roman"/>
                <w:szCs w:val="20"/>
              </w:rPr>
            </w:pPr>
            <w:r>
              <w:rPr>
                <w:rFonts w:ascii="Times New Roman" w:hint="eastAsia"/>
                <w:szCs w:val="20"/>
              </w:rPr>
              <w:t>Answer</w:t>
            </w:r>
          </w:p>
        </w:tc>
        <w:tc>
          <w:tcPr>
            <w:tcW w:w="7240" w:type="dxa"/>
          </w:tcPr>
          <w:p w14:paraId="02136F7A" w14:textId="77777777" w:rsidR="001E194E" w:rsidRDefault="001E194E" w:rsidP="00DD20FD">
            <w:pPr>
              <w:widowControl/>
              <w:spacing w:before="120"/>
              <w:rPr>
                <w:rFonts w:ascii="Times New Roman"/>
                <w:szCs w:val="20"/>
              </w:rPr>
            </w:pPr>
            <w:r>
              <w:rPr>
                <w:rFonts w:ascii="Times New Roman" w:hint="eastAsia"/>
                <w:szCs w:val="20"/>
              </w:rPr>
              <w:t>Comment</w:t>
            </w:r>
          </w:p>
        </w:tc>
      </w:tr>
      <w:tr w:rsidR="00E4574C" w14:paraId="026D8ACE" w14:textId="77777777" w:rsidTr="00DD20FD">
        <w:tc>
          <w:tcPr>
            <w:tcW w:w="1129" w:type="dxa"/>
          </w:tcPr>
          <w:p w14:paraId="593181CD" w14:textId="2B29E3DE" w:rsidR="00E4574C" w:rsidRDefault="00E4574C" w:rsidP="00E4574C">
            <w:pPr>
              <w:widowControl/>
              <w:spacing w:before="120"/>
              <w:rPr>
                <w:rFonts w:ascii="Times New Roman"/>
                <w:szCs w:val="20"/>
              </w:rPr>
            </w:pPr>
            <w:r>
              <w:rPr>
                <w:rFonts w:ascii="Times New Roman"/>
                <w:szCs w:val="20"/>
              </w:rPr>
              <w:t>Ericsson</w:t>
            </w:r>
          </w:p>
        </w:tc>
        <w:tc>
          <w:tcPr>
            <w:tcW w:w="993" w:type="dxa"/>
          </w:tcPr>
          <w:p w14:paraId="5B4D78D4" w14:textId="51B7FE84" w:rsidR="00E4574C" w:rsidRDefault="00E4574C" w:rsidP="00E4574C">
            <w:pPr>
              <w:widowControl/>
              <w:spacing w:before="120"/>
              <w:rPr>
                <w:rFonts w:ascii="Times New Roman"/>
                <w:szCs w:val="20"/>
              </w:rPr>
            </w:pPr>
            <w:r>
              <w:rPr>
                <w:rFonts w:ascii="Times New Roman"/>
                <w:szCs w:val="20"/>
              </w:rPr>
              <w:t>No</w:t>
            </w:r>
          </w:p>
        </w:tc>
        <w:tc>
          <w:tcPr>
            <w:tcW w:w="7240" w:type="dxa"/>
          </w:tcPr>
          <w:p w14:paraId="4621314F" w14:textId="439C94BE" w:rsidR="00E4574C" w:rsidRDefault="00E4574C" w:rsidP="00E4574C">
            <w:pPr>
              <w:widowControl/>
              <w:spacing w:before="120"/>
              <w:rPr>
                <w:rFonts w:ascii="Times New Roman"/>
                <w:szCs w:val="20"/>
              </w:rPr>
            </w:pPr>
            <w:r>
              <w:rPr>
                <w:rFonts w:ascii="Times New Roman"/>
                <w:szCs w:val="20"/>
              </w:rPr>
              <w:t xml:space="preserve">Fine with moderator suggestion to </w:t>
            </w:r>
            <w:r w:rsidRPr="00E4574C">
              <w:rPr>
                <w:rFonts w:ascii="Times New Roman"/>
                <w:szCs w:val="20"/>
              </w:rPr>
              <w:t>remove the study part of the “Inter-band UL CA”</w:t>
            </w:r>
            <w:r>
              <w:rPr>
                <w:rFonts w:ascii="Times New Roman"/>
                <w:szCs w:val="20"/>
              </w:rPr>
              <w:t>.</w:t>
            </w:r>
          </w:p>
        </w:tc>
      </w:tr>
      <w:tr w:rsidR="00F840AE" w14:paraId="387E072C" w14:textId="77777777" w:rsidTr="00DD20FD">
        <w:tc>
          <w:tcPr>
            <w:tcW w:w="1129" w:type="dxa"/>
          </w:tcPr>
          <w:p w14:paraId="44A13ED9" w14:textId="534B2D4F" w:rsidR="00F840AE" w:rsidRDefault="00F840AE" w:rsidP="00E4574C">
            <w:pPr>
              <w:widowControl/>
              <w:spacing w:before="120"/>
              <w:rPr>
                <w:rFonts w:ascii="Times New Roman"/>
                <w:szCs w:val="20"/>
              </w:rPr>
            </w:pPr>
            <w:r>
              <w:rPr>
                <w:rFonts w:ascii="Times New Roman"/>
                <w:szCs w:val="20"/>
              </w:rPr>
              <w:t>Qualcomm</w:t>
            </w:r>
          </w:p>
        </w:tc>
        <w:tc>
          <w:tcPr>
            <w:tcW w:w="993" w:type="dxa"/>
          </w:tcPr>
          <w:p w14:paraId="78F4EC16" w14:textId="16730511" w:rsidR="00F840AE" w:rsidRDefault="00F840AE" w:rsidP="00E4574C">
            <w:pPr>
              <w:widowControl/>
              <w:spacing w:before="120"/>
              <w:rPr>
                <w:rFonts w:ascii="Times New Roman"/>
                <w:szCs w:val="20"/>
              </w:rPr>
            </w:pPr>
            <w:r>
              <w:rPr>
                <w:rFonts w:ascii="Times New Roman"/>
                <w:szCs w:val="20"/>
              </w:rPr>
              <w:t>No</w:t>
            </w:r>
          </w:p>
        </w:tc>
        <w:tc>
          <w:tcPr>
            <w:tcW w:w="7240" w:type="dxa"/>
          </w:tcPr>
          <w:p w14:paraId="6711FF5A" w14:textId="77777777" w:rsidR="00F840AE" w:rsidRDefault="00F840AE" w:rsidP="00E4574C">
            <w:pPr>
              <w:widowControl/>
              <w:spacing w:before="120"/>
              <w:rPr>
                <w:rFonts w:ascii="Times New Roman"/>
                <w:szCs w:val="20"/>
              </w:rPr>
            </w:pPr>
          </w:p>
        </w:tc>
      </w:tr>
      <w:tr w:rsidR="00244FAB" w14:paraId="18A6ADFE" w14:textId="77777777" w:rsidTr="00DD20FD">
        <w:tc>
          <w:tcPr>
            <w:tcW w:w="1129" w:type="dxa"/>
          </w:tcPr>
          <w:p w14:paraId="5DB07781" w14:textId="2B7ACA09" w:rsidR="00244FAB" w:rsidRPr="008765E6" w:rsidRDefault="00244FAB" w:rsidP="00E4574C">
            <w:pPr>
              <w:widowControl/>
              <w:spacing w:before="120"/>
              <w:rPr>
                <w:rFonts w:ascii="Times New Roman" w:eastAsia="SimSun"/>
                <w:szCs w:val="20"/>
                <w:lang w:eastAsia="zh-CN"/>
              </w:rPr>
            </w:pPr>
            <w:r>
              <w:rPr>
                <w:rFonts w:ascii="Times New Roman" w:eastAsia="SimSun" w:hint="eastAsia"/>
                <w:szCs w:val="20"/>
                <w:lang w:eastAsia="zh-CN"/>
              </w:rPr>
              <w:t>Hu</w:t>
            </w:r>
            <w:r>
              <w:rPr>
                <w:rFonts w:ascii="Times New Roman" w:eastAsia="SimSun"/>
                <w:szCs w:val="20"/>
                <w:lang w:eastAsia="zh-CN"/>
              </w:rPr>
              <w:t xml:space="preserve">awei, </w:t>
            </w:r>
            <w:proofErr w:type="spellStart"/>
            <w:r>
              <w:rPr>
                <w:rFonts w:ascii="Times New Roman" w:eastAsia="SimSun"/>
                <w:szCs w:val="20"/>
                <w:lang w:eastAsia="zh-CN"/>
              </w:rPr>
              <w:t>HiSilicon</w:t>
            </w:r>
            <w:proofErr w:type="spellEnd"/>
          </w:p>
        </w:tc>
        <w:tc>
          <w:tcPr>
            <w:tcW w:w="993" w:type="dxa"/>
          </w:tcPr>
          <w:p w14:paraId="55E5783D" w14:textId="77777777" w:rsidR="00244FAB" w:rsidRDefault="00244FAB" w:rsidP="00E4574C">
            <w:pPr>
              <w:widowControl/>
              <w:spacing w:before="120"/>
              <w:rPr>
                <w:rFonts w:ascii="Times New Roman"/>
                <w:szCs w:val="20"/>
              </w:rPr>
            </w:pPr>
          </w:p>
        </w:tc>
        <w:tc>
          <w:tcPr>
            <w:tcW w:w="7240" w:type="dxa"/>
          </w:tcPr>
          <w:p w14:paraId="38D43EDE" w14:textId="07B4D3BD" w:rsidR="00244FAB" w:rsidRDefault="00244FAB" w:rsidP="00244FAB">
            <w:pPr>
              <w:wordWrap/>
              <w:autoSpaceDE/>
              <w:autoSpaceDN/>
              <w:contextualSpacing/>
              <w:rPr>
                <w:rFonts w:ascii="Times New Roman"/>
                <w:szCs w:val="20"/>
              </w:rPr>
            </w:pPr>
            <w:r>
              <w:rPr>
                <w:rFonts w:ascii="Times New Roman" w:eastAsia="SimSun" w:hint="eastAsia"/>
                <w:szCs w:val="20"/>
                <w:lang w:eastAsia="zh-CN"/>
              </w:rPr>
              <w:t>W</w:t>
            </w:r>
            <w:r>
              <w:rPr>
                <w:rFonts w:ascii="Times New Roman" w:eastAsia="SimSun"/>
                <w:szCs w:val="20"/>
                <w:lang w:eastAsia="zh-CN"/>
              </w:rPr>
              <w:t xml:space="preserve">e are OK with proposal to keep </w:t>
            </w:r>
            <w:r>
              <w:rPr>
                <w:rFonts w:ascii="Times New Roman"/>
                <w:szCs w:val="20"/>
              </w:rPr>
              <w:t xml:space="preserve">requirement work part for </w:t>
            </w:r>
            <w:r w:rsidRPr="001E194E">
              <w:rPr>
                <w:rFonts w:ascii="Times New Roman"/>
                <w:szCs w:val="20"/>
              </w:rPr>
              <w:t>CA_n257A-n259A</w:t>
            </w:r>
            <w:r>
              <w:rPr>
                <w:rFonts w:ascii="Times New Roman"/>
                <w:szCs w:val="20"/>
              </w:rPr>
              <w:t>, but propose to slightly change the wording:</w:t>
            </w:r>
          </w:p>
          <w:p w14:paraId="3F2BADBC" w14:textId="77777777" w:rsidR="00244FAB" w:rsidRDefault="00244FAB" w:rsidP="00244FAB">
            <w:pPr>
              <w:wordWrap/>
              <w:autoSpaceDE/>
              <w:autoSpaceDN/>
              <w:contextualSpacing/>
              <w:rPr>
                <w:rFonts w:ascii="Times New Roman"/>
                <w:szCs w:val="20"/>
              </w:rPr>
            </w:pPr>
          </w:p>
          <w:p w14:paraId="5389FDFA" w14:textId="77777777" w:rsidR="00244FAB" w:rsidRPr="0077742D" w:rsidRDefault="00244FAB" w:rsidP="00244FAB">
            <w:pPr>
              <w:pStyle w:val="tah0"/>
              <w:numPr>
                <w:ilvl w:val="0"/>
                <w:numId w:val="40"/>
              </w:numPr>
              <w:rPr>
                <w:sz w:val="20"/>
                <w:szCs w:val="20"/>
              </w:rPr>
            </w:pPr>
            <w:r w:rsidRPr="0077742D">
              <w:rPr>
                <w:sz w:val="20"/>
                <w:szCs w:val="20"/>
              </w:rPr>
              <w:t>Inter-band UL CA</w:t>
            </w:r>
            <w:r>
              <w:rPr>
                <w:sz w:val="20"/>
                <w:szCs w:val="20"/>
              </w:rPr>
              <w:t xml:space="preserve"> [RAN4 RF/RRM] </w:t>
            </w:r>
          </w:p>
          <w:p w14:paraId="3230CEBE" w14:textId="2E8D69E7" w:rsidR="00244FAB" w:rsidRDefault="00244FAB" w:rsidP="00244FAB">
            <w:pPr>
              <w:pStyle w:val="ListParagraph"/>
              <w:numPr>
                <w:ilvl w:val="1"/>
                <w:numId w:val="40"/>
              </w:numPr>
              <w:wordWrap/>
              <w:autoSpaceDE/>
              <w:autoSpaceDN/>
              <w:spacing w:before="0" w:after="0" w:line="240" w:lineRule="auto"/>
              <w:ind w:leftChars="0" w:left="2517" w:hanging="357"/>
              <w:contextualSpacing/>
              <w:rPr>
                <w:szCs w:val="20"/>
              </w:rPr>
            </w:pPr>
            <w:r w:rsidRPr="001A59B9">
              <w:rPr>
                <w:szCs w:val="20"/>
              </w:rPr>
              <w:t xml:space="preserve">Define requirements </w:t>
            </w:r>
            <w:proofErr w:type="gramStart"/>
            <w:r w:rsidRPr="001A59B9">
              <w:rPr>
                <w:szCs w:val="20"/>
              </w:rPr>
              <w:t>for  CA</w:t>
            </w:r>
            <w:proofErr w:type="gramEnd"/>
            <w:r w:rsidRPr="001A59B9">
              <w:rPr>
                <w:szCs w:val="20"/>
              </w:rPr>
              <w:t>_n257A-n259A based on IBM (Note th</w:t>
            </w:r>
            <w:r>
              <w:rPr>
                <w:szCs w:val="20"/>
              </w:rPr>
              <w:t>is</w:t>
            </w:r>
            <w:r w:rsidRPr="001A59B9">
              <w:rPr>
                <w:szCs w:val="20"/>
              </w:rPr>
              <w:t xml:space="preserve"> CA configuration</w:t>
            </w:r>
            <w:r>
              <w:rPr>
                <w:szCs w:val="20"/>
              </w:rPr>
              <w:t xml:space="preserve"> </w:t>
            </w:r>
            <w:r w:rsidRPr="001A59B9">
              <w:rPr>
                <w:szCs w:val="20"/>
              </w:rPr>
              <w:t>will be moved to Basket WI in RAN#90</w:t>
            </w:r>
            <w:r w:rsidRPr="004D0CC2">
              <w:rPr>
                <w:szCs w:val="20"/>
              </w:rPr>
              <w:t xml:space="preserve"> </w:t>
            </w:r>
            <w:r>
              <w:rPr>
                <w:szCs w:val="20"/>
              </w:rPr>
              <w:t>and more combinations may be added to Basket WI later</w:t>
            </w:r>
            <w:r w:rsidRPr="001A59B9">
              <w:rPr>
                <w:szCs w:val="20"/>
              </w:rPr>
              <w:t>).</w:t>
            </w:r>
            <w:r>
              <w:rPr>
                <w:szCs w:val="20"/>
              </w:rPr>
              <w:t xml:space="preserve"> Define </w:t>
            </w:r>
            <w:r w:rsidRPr="001A59B9">
              <w:rPr>
                <w:szCs w:val="20"/>
              </w:rPr>
              <w:t>requirements for CA_n257A-n259A based on</w:t>
            </w:r>
            <w:r>
              <w:rPr>
                <w:szCs w:val="20"/>
              </w:rPr>
              <w:t xml:space="preserve"> CBM if it is applicable.</w:t>
            </w:r>
          </w:p>
          <w:p w14:paraId="5F4296F9" w14:textId="558A61BC" w:rsidR="00244FAB" w:rsidRPr="00244FAB" w:rsidRDefault="00244FAB" w:rsidP="00244FAB">
            <w:pPr>
              <w:wordWrap/>
              <w:autoSpaceDE/>
              <w:autoSpaceDN/>
              <w:contextualSpacing/>
              <w:rPr>
                <w:rFonts w:ascii="Times New Roman" w:eastAsia="SimSun"/>
                <w:szCs w:val="20"/>
                <w:lang w:eastAsia="zh-CN"/>
              </w:rPr>
            </w:pPr>
          </w:p>
        </w:tc>
      </w:tr>
    </w:tbl>
    <w:p w14:paraId="41F10DB6" w14:textId="77777777" w:rsidR="001E194E" w:rsidRDefault="001E194E" w:rsidP="00F777F1">
      <w:pPr>
        <w:widowControl/>
        <w:spacing w:before="120"/>
        <w:rPr>
          <w:rFonts w:ascii="Times New Roman"/>
          <w:szCs w:val="20"/>
        </w:rPr>
      </w:pPr>
    </w:p>
    <w:p w14:paraId="2E0C85AC" w14:textId="77777777" w:rsidR="002731C8" w:rsidRPr="002731C8" w:rsidRDefault="002731C8" w:rsidP="00F777F1">
      <w:pPr>
        <w:widowControl/>
        <w:spacing w:before="120"/>
        <w:rPr>
          <w:rFonts w:ascii="Times New Roman"/>
          <w:szCs w:val="20"/>
        </w:rPr>
      </w:pPr>
    </w:p>
    <w:p w14:paraId="7116E274" w14:textId="77777777" w:rsidR="00906033" w:rsidRDefault="00906033" w:rsidP="00906033">
      <w:pPr>
        <w:pStyle w:val="Heading2"/>
      </w:pPr>
      <w:r w:rsidRPr="00C46F25">
        <w:rPr>
          <w:rFonts w:hint="eastAsia"/>
        </w:rPr>
        <w:t>2.</w:t>
      </w:r>
      <w:r w:rsidRPr="00C46F25">
        <w:t>3</w:t>
      </w:r>
      <w:r w:rsidRPr="00C46F25">
        <w:rPr>
          <w:rFonts w:hint="eastAsia"/>
        </w:rPr>
        <w:t xml:space="preserve">. </w:t>
      </w:r>
      <w:r w:rsidRPr="00C46F25">
        <w:t>RP-210412: Introduce new FR2 CA BW classes and related Rx requirements to support of contiguous downlink aggregated channel BW up to 1600 MHz</w:t>
      </w:r>
    </w:p>
    <w:p w14:paraId="15FA74C7" w14:textId="504FE55C" w:rsidR="00906033" w:rsidRPr="00B85920" w:rsidRDefault="00906033" w:rsidP="00906033">
      <w:pPr>
        <w:widowControl/>
        <w:rPr>
          <w:rFonts w:ascii="Times New Roman"/>
          <w:b/>
          <w:bCs/>
          <w:szCs w:val="20"/>
        </w:rPr>
      </w:pPr>
      <w:r w:rsidRPr="00B85920">
        <w:rPr>
          <w:rFonts w:ascii="Times New Roman"/>
          <w:b/>
          <w:bCs/>
          <w:szCs w:val="20"/>
        </w:rPr>
        <w:t>Initial round:</w:t>
      </w:r>
    </w:p>
    <w:p w14:paraId="445EBADA" w14:textId="77777777" w:rsidR="00906033" w:rsidRDefault="00906033" w:rsidP="00906033">
      <w:pPr>
        <w:widowControl/>
        <w:spacing w:before="120"/>
        <w:rPr>
          <w:rFonts w:ascii="Times New Roman"/>
          <w:b/>
          <w:bCs/>
          <w:szCs w:val="20"/>
        </w:rPr>
      </w:pPr>
      <w:r w:rsidRPr="00584115">
        <w:rPr>
          <w:rFonts w:ascii="Times New Roman"/>
          <w:b/>
          <w:bCs/>
          <w:szCs w:val="20"/>
        </w:rPr>
        <w:t>Q3</w:t>
      </w:r>
      <w:r>
        <w:rPr>
          <w:rFonts w:ascii="Times New Roman"/>
          <w:b/>
          <w:bCs/>
          <w:szCs w:val="20"/>
        </w:rPr>
        <w:t>-1</w:t>
      </w:r>
      <w:r w:rsidRPr="00584115">
        <w:rPr>
          <w:rFonts w:ascii="Times New Roman"/>
          <w:b/>
          <w:bCs/>
          <w:szCs w:val="20"/>
        </w:rPr>
        <w:t>:</w:t>
      </w:r>
      <w:r>
        <w:rPr>
          <w:rFonts w:ascii="Times New Roman"/>
          <w:szCs w:val="20"/>
        </w:rPr>
        <w:t xml:space="preserve"> </w:t>
      </w:r>
      <w:r>
        <w:rPr>
          <w:rFonts w:ascii="Times New Roman"/>
          <w:b/>
          <w:bCs/>
          <w:szCs w:val="20"/>
        </w:rPr>
        <w:t xml:space="preserve">Add an objective of </w:t>
      </w:r>
      <w:r w:rsidRPr="000771AF">
        <w:rPr>
          <w:rFonts w:ascii="Times New Roman"/>
          <w:b/>
          <w:bCs/>
          <w:szCs w:val="20"/>
        </w:rPr>
        <w:t>Introduce new FR2 CA BW classes and related Rx requirements to support of contiguous downlink aggregated channel BW up to 1600 MHz</w:t>
      </w:r>
      <w:r w:rsidRPr="005E3362">
        <w:rPr>
          <w:rFonts w:ascii="Times New Roman"/>
          <w:b/>
          <w:bCs/>
          <w:szCs w:val="20"/>
        </w:rPr>
        <w:t xml:space="preserve"> </w:t>
      </w:r>
      <w:r>
        <w:rPr>
          <w:rFonts w:ascii="Times New Roman"/>
          <w:b/>
          <w:bCs/>
          <w:szCs w:val="20"/>
        </w:rPr>
        <w:t xml:space="preserve">to WI as proposed in </w:t>
      </w:r>
      <w:r w:rsidRPr="007931B9">
        <w:rPr>
          <w:rFonts w:ascii="Times New Roman"/>
          <w:b/>
          <w:bCs/>
          <w:szCs w:val="20"/>
        </w:rPr>
        <w:t>RP-210</w:t>
      </w:r>
      <w:r>
        <w:rPr>
          <w:rFonts w:ascii="Times New Roman"/>
          <w:b/>
          <w:bCs/>
          <w:szCs w:val="20"/>
        </w:rPr>
        <w:t>412</w:t>
      </w:r>
    </w:p>
    <w:p w14:paraId="67382CAD" w14:textId="68983203" w:rsidR="00906033" w:rsidRDefault="00906033" w:rsidP="00F777F1">
      <w:pPr>
        <w:widowControl/>
        <w:spacing w:before="120"/>
        <w:rPr>
          <w:rFonts w:ascii="Times New Roman"/>
          <w:szCs w:val="20"/>
        </w:rPr>
      </w:pPr>
      <w:r>
        <w:rPr>
          <w:rFonts w:ascii="Times New Roman"/>
          <w:szCs w:val="20"/>
        </w:rPr>
        <w:t>All companies 1</w:t>
      </w:r>
      <w:r w:rsidR="005565A7">
        <w:rPr>
          <w:rFonts w:ascii="Times New Roman"/>
          <w:szCs w:val="20"/>
        </w:rPr>
        <w:t>4</w:t>
      </w:r>
      <w:r>
        <w:rPr>
          <w:rFonts w:ascii="Times New Roman"/>
          <w:szCs w:val="20"/>
        </w:rPr>
        <w:t xml:space="preserve"> that responded support to add this objective.</w:t>
      </w:r>
    </w:p>
    <w:p w14:paraId="44B53591" w14:textId="76D4C2DB" w:rsidR="00906033" w:rsidRDefault="00906033" w:rsidP="00F777F1">
      <w:pPr>
        <w:widowControl/>
        <w:spacing w:before="120"/>
        <w:rPr>
          <w:rFonts w:ascii="Times New Roman"/>
          <w:szCs w:val="20"/>
        </w:rPr>
      </w:pPr>
    </w:p>
    <w:p w14:paraId="5B443AD3" w14:textId="3A8A59DE" w:rsidR="00906033" w:rsidRPr="00B85920" w:rsidRDefault="00906033" w:rsidP="00F777F1">
      <w:pPr>
        <w:widowControl/>
        <w:spacing w:before="120"/>
        <w:rPr>
          <w:rFonts w:ascii="Times New Roman"/>
          <w:b/>
          <w:bCs/>
          <w:szCs w:val="20"/>
        </w:rPr>
      </w:pPr>
      <w:r w:rsidRPr="00B85920">
        <w:rPr>
          <w:rFonts w:ascii="Times New Roman"/>
          <w:b/>
          <w:bCs/>
          <w:szCs w:val="20"/>
        </w:rPr>
        <w:t>Intermediate round:</w:t>
      </w:r>
    </w:p>
    <w:p w14:paraId="68A67702" w14:textId="4E8B16F5" w:rsidR="00906033" w:rsidRDefault="00906033" w:rsidP="00F777F1">
      <w:pPr>
        <w:widowControl/>
        <w:spacing w:before="120"/>
        <w:rPr>
          <w:rFonts w:ascii="Times New Roman"/>
          <w:b/>
          <w:bCs/>
          <w:szCs w:val="20"/>
        </w:rPr>
      </w:pPr>
      <w:r>
        <w:rPr>
          <w:rFonts w:ascii="Times New Roman"/>
          <w:b/>
          <w:bCs/>
          <w:szCs w:val="20"/>
        </w:rPr>
        <w:t xml:space="preserve">Q3-2: Is there objection to add objective for </w:t>
      </w:r>
      <w:r w:rsidRPr="00906033">
        <w:rPr>
          <w:rFonts w:ascii="Times New Roman"/>
          <w:b/>
          <w:bCs/>
          <w:szCs w:val="20"/>
        </w:rPr>
        <w:t>new FR2 CA BW classes and related Rx requirements to support of contiguous downlink aggregated channel BW up to 1600 MHz</w:t>
      </w:r>
    </w:p>
    <w:p w14:paraId="3DCFE623" w14:textId="77777777" w:rsidR="00906033" w:rsidRDefault="00906033" w:rsidP="00F777F1">
      <w:pPr>
        <w:widowControl/>
        <w:spacing w:before="120"/>
        <w:rPr>
          <w:rFonts w:ascii="Times New Roman"/>
          <w:b/>
          <w:bCs/>
          <w:szCs w:val="20"/>
        </w:rPr>
      </w:pPr>
    </w:p>
    <w:tbl>
      <w:tblPr>
        <w:tblStyle w:val="TableGrid"/>
        <w:tblW w:w="0" w:type="auto"/>
        <w:tblLook w:val="04A0" w:firstRow="1" w:lastRow="0" w:firstColumn="1" w:lastColumn="0" w:noHBand="0" w:noVBand="1"/>
      </w:tblPr>
      <w:tblGrid>
        <w:gridCol w:w="1129"/>
        <w:gridCol w:w="993"/>
        <w:gridCol w:w="7240"/>
      </w:tblGrid>
      <w:tr w:rsidR="00906033" w14:paraId="62A72C7C" w14:textId="77777777" w:rsidTr="007B1D84">
        <w:tc>
          <w:tcPr>
            <w:tcW w:w="1129" w:type="dxa"/>
          </w:tcPr>
          <w:p w14:paraId="42D9F609" w14:textId="77777777" w:rsidR="00906033" w:rsidRDefault="00906033" w:rsidP="007B1D84">
            <w:pPr>
              <w:widowControl/>
              <w:spacing w:before="120"/>
              <w:rPr>
                <w:rFonts w:ascii="Times New Roman"/>
                <w:szCs w:val="20"/>
              </w:rPr>
            </w:pPr>
            <w:r>
              <w:rPr>
                <w:rFonts w:ascii="Times New Roman" w:hint="eastAsia"/>
                <w:szCs w:val="20"/>
              </w:rPr>
              <w:t>Company</w:t>
            </w:r>
          </w:p>
        </w:tc>
        <w:tc>
          <w:tcPr>
            <w:tcW w:w="993" w:type="dxa"/>
          </w:tcPr>
          <w:p w14:paraId="3EC098E7" w14:textId="77777777" w:rsidR="00906033" w:rsidRDefault="00906033" w:rsidP="007B1D84">
            <w:pPr>
              <w:widowControl/>
              <w:spacing w:before="120"/>
              <w:rPr>
                <w:rFonts w:ascii="Times New Roman"/>
                <w:szCs w:val="20"/>
              </w:rPr>
            </w:pPr>
            <w:r>
              <w:rPr>
                <w:rFonts w:ascii="Times New Roman" w:hint="eastAsia"/>
                <w:szCs w:val="20"/>
              </w:rPr>
              <w:t>Answer</w:t>
            </w:r>
          </w:p>
        </w:tc>
        <w:tc>
          <w:tcPr>
            <w:tcW w:w="7240" w:type="dxa"/>
          </w:tcPr>
          <w:p w14:paraId="7DB6A364" w14:textId="77777777" w:rsidR="00906033" w:rsidRDefault="00906033" w:rsidP="007B1D84">
            <w:pPr>
              <w:widowControl/>
              <w:spacing w:before="120"/>
              <w:rPr>
                <w:rFonts w:ascii="Times New Roman"/>
                <w:szCs w:val="20"/>
              </w:rPr>
            </w:pPr>
            <w:r>
              <w:rPr>
                <w:rFonts w:ascii="Times New Roman" w:hint="eastAsia"/>
                <w:szCs w:val="20"/>
              </w:rPr>
              <w:t>Comment</w:t>
            </w:r>
          </w:p>
        </w:tc>
      </w:tr>
      <w:tr w:rsidR="008357F2" w14:paraId="79CE543E" w14:textId="77777777" w:rsidTr="007B1D84">
        <w:tc>
          <w:tcPr>
            <w:tcW w:w="1129" w:type="dxa"/>
          </w:tcPr>
          <w:p w14:paraId="4262864F" w14:textId="000B257D" w:rsidR="008357F2" w:rsidRDefault="008357F2" w:rsidP="008357F2">
            <w:pPr>
              <w:widowControl/>
              <w:spacing w:before="120"/>
              <w:rPr>
                <w:rFonts w:ascii="Times New Roman"/>
                <w:szCs w:val="20"/>
              </w:rPr>
            </w:pPr>
            <w:r>
              <w:rPr>
                <w:rFonts w:ascii="Times New Roman" w:eastAsia="SimSun" w:hint="eastAsia"/>
                <w:szCs w:val="20"/>
                <w:lang w:eastAsia="zh-CN"/>
              </w:rPr>
              <w:t>S</w:t>
            </w:r>
            <w:r>
              <w:rPr>
                <w:rFonts w:ascii="Times New Roman" w:eastAsia="SimSun"/>
                <w:szCs w:val="20"/>
                <w:lang w:eastAsia="zh-CN"/>
              </w:rPr>
              <w:t xml:space="preserve">amsung </w:t>
            </w:r>
          </w:p>
        </w:tc>
        <w:tc>
          <w:tcPr>
            <w:tcW w:w="993" w:type="dxa"/>
          </w:tcPr>
          <w:p w14:paraId="58C768CD" w14:textId="46A9DC5D" w:rsidR="008357F2" w:rsidRDefault="008357F2" w:rsidP="008357F2">
            <w:pPr>
              <w:widowControl/>
              <w:spacing w:before="120"/>
              <w:rPr>
                <w:rFonts w:ascii="Times New Roman"/>
                <w:szCs w:val="20"/>
              </w:rPr>
            </w:pPr>
            <w:r>
              <w:rPr>
                <w:rFonts w:ascii="Times New Roman"/>
                <w:szCs w:val="20"/>
              </w:rPr>
              <w:t>No</w:t>
            </w:r>
          </w:p>
        </w:tc>
        <w:tc>
          <w:tcPr>
            <w:tcW w:w="7240" w:type="dxa"/>
          </w:tcPr>
          <w:p w14:paraId="750C7416" w14:textId="7D77BF37" w:rsidR="008357F2" w:rsidRDefault="008357F2" w:rsidP="008357F2">
            <w:pPr>
              <w:widowControl/>
              <w:spacing w:before="120"/>
              <w:rPr>
                <w:rFonts w:ascii="Times New Roman"/>
                <w:szCs w:val="20"/>
              </w:rPr>
            </w:pPr>
            <w:r>
              <w:rPr>
                <w:rFonts w:ascii="Times New Roman" w:eastAsia="SimSun" w:hint="eastAsia"/>
                <w:szCs w:val="20"/>
                <w:lang w:eastAsia="zh-CN"/>
              </w:rPr>
              <w:t xml:space="preserve">We </w:t>
            </w:r>
            <w:r>
              <w:rPr>
                <w:rFonts w:ascii="Times New Roman" w:eastAsia="SimSun"/>
                <w:szCs w:val="20"/>
                <w:lang w:eastAsia="zh-CN"/>
              </w:rPr>
              <w:t>support adding this objective</w:t>
            </w:r>
          </w:p>
        </w:tc>
      </w:tr>
      <w:tr w:rsidR="008357F2" w14:paraId="3CCA230D" w14:textId="77777777" w:rsidTr="007B1D84">
        <w:tc>
          <w:tcPr>
            <w:tcW w:w="1129" w:type="dxa"/>
          </w:tcPr>
          <w:p w14:paraId="7B82D039" w14:textId="75EF89E1" w:rsidR="008357F2" w:rsidRDefault="008357F2" w:rsidP="008357F2">
            <w:pPr>
              <w:widowControl/>
              <w:spacing w:before="120"/>
              <w:rPr>
                <w:rFonts w:ascii="Times New Roman"/>
                <w:szCs w:val="20"/>
              </w:rPr>
            </w:pPr>
            <w:proofErr w:type="spellStart"/>
            <w:proofErr w:type="gramStart"/>
            <w:r>
              <w:rPr>
                <w:rFonts w:ascii="Times New Roman" w:eastAsia="SimSun" w:hint="eastAsia"/>
                <w:szCs w:val="20"/>
                <w:lang w:eastAsia="zh-CN"/>
              </w:rPr>
              <w:t>H</w:t>
            </w:r>
            <w:r>
              <w:rPr>
                <w:rFonts w:ascii="Times New Roman" w:eastAsia="SimSun"/>
                <w:szCs w:val="20"/>
                <w:lang w:eastAsia="zh-CN"/>
              </w:rPr>
              <w:t>uawei,HiSilicon</w:t>
            </w:r>
            <w:proofErr w:type="spellEnd"/>
            <w:proofErr w:type="gramEnd"/>
          </w:p>
        </w:tc>
        <w:tc>
          <w:tcPr>
            <w:tcW w:w="993" w:type="dxa"/>
          </w:tcPr>
          <w:p w14:paraId="647B04BB" w14:textId="77777777" w:rsidR="008357F2" w:rsidRDefault="008357F2" w:rsidP="008357F2">
            <w:pPr>
              <w:widowControl/>
              <w:spacing w:before="120"/>
              <w:rPr>
                <w:rFonts w:ascii="Times New Roman"/>
                <w:szCs w:val="20"/>
              </w:rPr>
            </w:pPr>
          </w:p>
        </w:tc>
        <w:tc>
          <w:tcPr>
            <w:tcW w:w="7240" w:type="dxa"/>
          </w:tcPr>
          <w:p w14:paraId="018961F8" w14:textId="77777777" w:rsidR="008357F2" w:rsidRDefault="008357F2" w:rsidP="008357F2">
            <w:pPr>
              <w:widowControl/>
              <w:spacing w:before="120"/>
              <w:rPr>
                <w:rFonts w:ascii="Times New Roman" w:eastAsia="SimSun"/>
                <w:szCs w:val="20"/>
                <w:lang w:eastAsia="zh-CN"/>
              </w:rPr>
            </w:pPr>
            <w:r>
              <w:rPr>
                <w:rFonts w:ascii="Times New Roman" w:eastAsia="SimSun" w:hint="eastAsia"/>
                <w:szCs w:val="20"/>
                <w:lang w:eastAsia="zh-CN"/>
              </w:rPr>
              <w:t>W</w:t>
            </w:r>
            <w:r>
              <w:rPr>
                <w:rFonts w:ascii="Times New Roman" w:eastAsia="SimSun"/>
                <w:szCs w:val="20"/>
                <w:lang w:eastAsia="zh-CN"/>
              </w:rPr>
              <w:t>e support FR2 CA BW class extension. For RF requirements, not only Rx requirement is impacted by the extension, but also Tx requirement, i.e. MPR. It is because RAN4 defines MPR requirement based on DL separation.</w:t>
            </w:r>
          </w:p>
          <w:p w14:paraId="65D28A54" w14:textId="00D34398" w:rsidR="008357F2" w:rsidRPr="0020128C" w:rsidRDefault="008357F2" w:rsidP="008357F2">
            <w:pPr>
              <w:widowControl/>
              <w:spacing w:before="120"/>
              <w:rPr>
                <w:rFonts w:ascii="Times New Roman" w:eastAsia="SimSun"/>
                <w:szCs w:val="20"/>
                <w:lang w:eastAsia="zh-CN"/>
              </w:rPr>
            </w:pPr>
            <w:r>
              <w:rPr>
                <w:rFonts w:ascii="Times New Roman" w:eastAsia="SimSun"/>
                <w:szCs w:val="20"/>
                <w:lang w:eastAsia="zh-CN"/>
              </w:rPr>
              <w:t>We propose following changes of the WID:</w:t>
            </w:r>
          </w:p>
          <w:p w14:paraId="5E7154AC" w14:textId="144EF601" w:rsidR="008357F2" w:rsidRPr="008357F2" w:rsidRDefault="008357F2" w:rsidP="008357F2">
            <w:pPr>
              <w:pStyle w:val="ListParagraph"/>
              <w:widowControl/>
              <w:numPr>
                <w:ilvl w:val="0"/>
                <w:numId w:val="43"/>
              </w:numPr>
              <w:ind w:leftChars="0"/>
              <w:rPr>
                <w:rFonts w:ascii="Times New Roman"/>
                <w:szCs w:val="20"/>
              </w:rPr>
            </w:pPr>
            <w:r w:rsidRPr="008357F2">
              <w:rPr>
                <w:rFonts w:ascii="Times New Roman" w:eastAsia="SimSun"/>
                <w:szCs w:val="20"/>
                <w:lang w:eastAsia="zh-CN"/>
              </w:rPr>
              <w:t>Introduce new FR2 CA BW classes and related Tx and Rx requirements to support of contiguous downlink aggregated channel BW up to 1600 MHz [RAN4 RF]</w:t>
            </w:r>
            <w:r w:rsidRPr="008357F2">
              <w:rPr>
                <w:szCs w:val="20"/>
              </w:rPr>
              <w:t xml:space="preserve">  </w:t>
            </w:r>
          </w:p>
        </w:tc>
      </w:tr>
    </w:tbl>
    <w:p w14:paraId="687A9CB0" w14:textId="10D8E2BB" w:rsidR="00906033" w:rsidRDefault="00906033" w:rsidP="00F777F1">
      <w:pPr>
        <w:widowControl/>
        <w:spacing w:before="120"/>
        <w:rPr>
          <w:rFonts w:ascii="Times New Roman"/>
          <w:b/>
          <w:bCs/>
          <w:szCs w:val="20"/>
        </w:rPr>
      </w:pPr>
    </w:p>
    <w:p w14:paraId="6B7EE970" w14:textId="0EC5C135" w:rsidR="00EF2379" w:rsidRDefault="00EF2379" w:rsidP="00F777F1">
      <w:pPr>
        <w:widowControl/>
        <w:spacing w:before="120"/>
        <w:rPr>
          <w:rFonts w:ascii="Times New Roman"/>
          <w:b/>
          <w:bCs/>
          <w:szCs w:val="20"/>
        </w:rPr>
      </w:pPr>
      <w:r w:rsidRPr="00744C05">
        <w:rPr>
          <w:rFonts w:ascii="Times New Roman"/>
          <w:b/>
          <w:bCs/>
          <w:szCs w:val="20"/>
          <w:highlight w:val="yellow"/>
        </w:rPr>
        <w:t>Intermediate round 2:</w:t>
      </w:r>
    </w:p>
    <w:p w14:paraId="5CAFC72F" w14:textId="05C3A09B" w:rsidR="00EF2379" w:rsidRDefault="00EF2379" w:rsidP="00F777F1">
      <w:pPr>
        <w:widowControl/>
        <w:spacing w:before="120"/>
        <w:rPr>
          <w:rFonts w:ascii="Times New Roman"/>
          <w:szCs w:val="20"/>
        </w:rPr>
      </w:pPr>
      <w:r w:rsidRPr="00EF2379">
        <w:rPr>
          <w:rFonts w:ascii="Times New Roman"/>
          <w:b/>
          <w:bCs/>
          <w:szCs w:val="20"/>
        </w:rPr>
        <w:t xml:space="preserve">On </w:t>
      </w:r>
      <w:r>
        <w:rPr>
          <w:rFonts w:ascii="Times New Roman"/>
          <w:b/>
          <w:bCs/>
          <w:szCs w:val="20"/>
        </w:rPr>
        <w:t>Q3-2:</w:t>
      </w:r>
      <w:r w:rsidRPr="00EF2379">
        <w:rPr>
          <w:rFonts w:ascii="Times New Roman"/>
          <w:b/>
          <w:bCs/>
          <w:szCs w:val="20"/>
        </w:rPr>
        <w:t xml:space="preserve"> </w:t>
      </w:r>
      <w:r>
        <w:rPr>
          <w:rFonts w:ascii="Times New Roman"/>
          <w:b/>
          <w:bCs/>
          <w:szCs w:val="20"/>
        </w:rPr>
        <w:t xml:space="preserve">add objective for </w:t>
      </w:r>
      <w:r w:rsidRPr="00906033">
        <w:rPr>
          <w:rFonts w:ascii="Times New Roman"/>
          <w:b/>
          <w:bCs/>
          <w:szCs w:val="20"/>
        </w:rPr>
        <w:t>new FR2 CA BW classes</w:t>
      </w:r>
    </w:p>
    <w:p w14:paraId="5391B969" w14:textId="10B7A960" w:rsidR="00EF2379" w:rsidRDefault="00EF2379" w:rsidP="00F777F1">
      <w:pPr>
        <w:widowControl/>
        <w:spacing w:before="120"/>
        <w:rPr>
          <w:rFonts w:ascii="Times New Roman"/>
          <w:szCs w:val="20"/>
        </w:rPr>
      </w:pPr>
      <w:r>
        <w:rPr>
          <w:rFonts w:ascii="Times New Roman"/>
          <w:szCs w:val="20"/>
        </w:rPr>
        <w:t xml:space="preserve">No objection on addition of </w:t>
      </w:r>
      <w:r w:rsidRPr="00EF2379">
        <w:rPr>
          <w:rFonts w:ascii="Times New Roman"/>
          <w:szCs w:val="20"/>
        </w:rPr>
        <w:t>new FR2 CA BW classes and related Rx requirements to support of contiguous downlink aggregated channel BW up to 1600 MHz</w:t>
      </w:r>
      <w:r>
        <w:rPr>
          <w:rFonts w:ascii="Times New Roman"/>
          <w:szCs w:val="20"/>
        </w:rPr>
        <w:t xml:space="preserve"> objective. One company wants to add also Tx</w:t>
      </w:r>
      <w:r w:rsidR="00DD20FD">
        <w:rPr>
          <w:rFonts w:ascii="Times New Roman"/>
          <w:szCs w:val="20"/>
        </w:rPr>
        <w:t xml:space="preserve"> objective due to MPR but current FR2 MPR is already valid for up to 2400 MHz </w:t>
      </w:r>
      <w:r w:rsidR="00DD20FD" w:rsidRPr="00DD20FD">
        <w:rPr>
          <w:rFonts w:ascii="Times New Roman"/>
          <w:szCs w:val="20"/>
        </w:rPr>
        <w:t>Cumulative aggregated channel bandwidth</w:t>
      </w:r>
      <w:r w:rsidR="00DD20FD">
        <w:rPr>
          <w:rFonts w:ascii="Times New Roman"/>
          <w:szCs w:val="20"/>
        </w:rPr>
        <w:t xml:space="preserve"> hence Tx need not to </w:t>
      </w:r>
      <w:r w:rsidR="00B00AE2">
        <w:rPr>
          <w:rFonts w:ascii="Times New Roman"/>
          <w:szCs w:val="20"/>
        </w:rPr>
        <w:t xml:space="preserve">be </w:t>
      </w:r>
      <w:r w:rsidR="00DD20FD">
        <w:rPr>
          <w:rFonts w:ascii="Times New Roman"/>
          <w:szCs w:val="20"/>
        </w:rPr>
        <w:t>added.</w:t>
      </w:r>
    </w:p>
    <w:p w14:paraId="54669E49" w14:textId="626C1CAE" w:rsidR="00B85920" w:rsidRDefault="00B85920" w:rsidP="00F777F1">
      <w:pPr>
        <w:widowControl/>
        <w:spacing w:before="120"/>
        <w:rPr>
          <w:rFonts w:ascii="Times New Roman"/>
          <w:b/>
          <w:bCs/>
          <w:szCs w:val="20"/>
        </w:rPr>
      </w:pPr>
      <w:r w:rsidRPr="00B85920">
        <w:rPr>
          <w:rFonts w:ascii="Times New Roman"/>
          <w:b/>
          <w:bCs/>
          <w:szCs w:val="20"/>
        </w:rPr>
        <w:t>Q3-3</w:t>
      </w:r>
      <w:r>
        <w:rPr>
          <w:rFonts w:ascii="Times New Roman"/>
          <w:b/>
          <w:bCs/>
          <w:szCs w:val="20"/>
        </w:rPr>
        <w:t>:</w:t>
      </w:r>
      <w:r w:rsidRPr="00B85920">
        <w:rPr>
          <w:rFonts w:ascii="Times New Roman"/>
          <w:b/>
          <w:bCs/>
          <w:szCs w:val="20"/>
        </w:rPr>
        <w:t xml:space="preserve"> </w:t>
      </w:r>
      <w:r w:rsidRPr="001E194E">
        <w:rPr>
          <w:rFonts w:ascii="Times New Roman"/>
          <w:b/>
          <w:bCs/>
          <w:szCs w:val="20"/>
        </w:rPr>
        <w:t xml:space="preserve">Will there be an objection for WID revision </w:t>
      </w:r>
      <w:r>
        <w:rPr>
          <w:rFonts w:ascii="Times New Roman"/>
          <w:b/>
          <w:bCs/>
          <w:szCs w:val="20"/>
        </w:rPr>
        <w:t xml:space="preserve">add </w:t>
      </w:r>
      <w:r w:rsidRPr="00B85920">
        <w:rPr>
          <w:rFonts w:ascii="Times New Roman"/>
          <w:b/>
          <w:bCs/>
          <w:szCs w:val="20"/>
        </w:rPr>
        <w:t>new FR2 CA BW classes and related Rx requirements to support of contiguous downlink aggregated channel BW up to 1600 MHz</w:t>
      </w:r>
      <w:r>
        <w:rPr>
          <w:rFonts w:ascii="Times New Roman"/>
          <w:b/>
          <w:bCs/>
          <w:szCs w:val="20"/>
        </w:rPr>
        <w:t xml:space="preserve"> objective.</w:t>
      </w:r>
    </w:p>
    <w:p w14:paraId="68953020" w14:textId="77777777" w:rsidR="00B85920" w:rsidRDefault="00B85920" w:rsidP="00F777F1">
      <w:pPr>
        <w:widowControl/>
        <w:spacing w:before="120"/>
        <w:rPr>
          <w:rFonts w:ascii="Times New Roman"/>
          <w:b/>
          <w:bCs/>
          <w:szCs w:val="20"/>
        </w:rPr>
      </w:pPr>
    </w:p>
    <w:tbl>
      <w:tblPr>
        <w:tblStyle w:val="TableGrid"/>
        <w:tblW w:w="0" w:type="auto"/>
        <w:tblLook w:val="04A0" w:firstRow="1" w:lastRow="0" w:firstColumn="1" w:lastColumn="0" w:noHBand="0" w:noVBand="1"/>
      </w:tblPr>
      <w:tblGrid>
        <w:gridCol w:w="1129"/>
        <w:gridCol w:w="993"/>
        <w:gridCol w:w="7240"/>
      </w:tblGrid>
      <w:tr w:rsidR="00B85920" w14:paraId="48F520E2" w14:textId="77777777" w:rsidTr="006B4560">
        <w:tc>
          <w:tcPr>
            <w:tcW w:w="1129" w:type="dxa"/>
          </w:tcPr>
          <w:p w14:paraId="15EEF190" w14:textId="77777777" w:rsidR="00B85920" w:rsidRDefault="00B85920" w:rsidP="006B4560">
            <w:pPr>
              <w:widowControl/>
              <w:spacing w:before="120"/>
              <w:rPr>
                <w:rFonts w:ascii="Times New Roman"/>
                <w:szCs w:val="20"/>
              </w:rPr>
            </w:pPr>
            <w:r>
              <w:rPr>
                <w:rFonts w:ascii="Times New Roman" w:hint="eastAsia"/>
                <w:szCs w:val="20"/>
              </w:rPr>
              <w:t>Company</w:t>
            </w:r>
          </w:p>
        </w:tc>
        <w:tc>
          <w:tcPr>
            <w:tcW w:w="993" w:type="dxa"/>
          </w:tcPr>
          <w:p w14:paraId="0AB5D7F0" w14:textId="77777777" w:rsidR="00B85920" w:rsidRDefault="00B85920" w:rsidP="006B4560">
            <w:pPr>
              <w:widowControl/>
              <w:spacing w:before="120"/>
              <w:rPr>
                <w:rFonts w:ascii="Times New Roman"/>
                <w:szCs w:val="20"/>
              </w:rPr>
            </w:pPr>
            <w:r>
              <w:rPr>
                <w:rFonts w:ascii="Times New Roman" w:hint="eastAsia"/>
                <w:szCs w:val="20"/>
              </w:rPr>
              <w:t>Answer</w:t>
            </w:r>
          </w:p>
        </w:tc>
        <w:tc>
          <w:tcPr>
            <w:tcW w:w="7240" w:type="dxa"/>
          </w:tcPr>
          <w:p w14:paraId="7D29D59F" w14:textId="77777777" w:rsidR="00B85920" w:rsidRDefault="00B85920" w:rsidP="006B4560">
            <w:pPr>
              <w:widowControl/>
              <w:spacing w:before="120"/>
              <w:rPr>
                <w:rFonts w:ascii="Times New Roman"/>
                <w:szCs w:val="20"/>
              </w:rPr>
            </w:pPr>
            <w:r>
              <w:rPr>
                <w:rFonts w:ascii="Times New Roman" w:hint="eastAsia"/>
                <w:szCs w:val="20"/>
              </w:rPr>
              <w:t>Comment</w:t>
            </w:r>
          </w:p>
        </w:tc>
      </w:tr>
      <w:tr w:rsidR="00B85920" w14:paraId="2E248668" w14:textId="77777777" w:rsidTr="006B4560">
        <w:tc>
          <w:tcPr>
            <w:tcW w:w="1129" w:type="dxa"/>
          </w:tcPr>
          <w:p w14:paraId="7EFB5C22" w14:textId="45E22B7A" w:rsidR="00B85920" w:rsidRDefault="00F840AE" w:rsidP="006B4560">
            <w:pPr>
              <w:widowControl/>
              <w:spacing w:before="120"/>
              <w:rPr>
                <w:rFonts w:ascii="Times New Roman"/>
                <w:szCs w:val="20"/>
              </w:rPr>
            </w:pPr>
            <w:r>
              <w:rPr>
                <w:rFonts w:ascii="Times New Roman"/>
                <w:szCs w:val="20"/>
              </w:rPr>
              <w:t>Qualcomm</w:t>
            </w:r>
          </w:p>
        </w:tc>
        <w:tc>
          <w:tcPr>
            <w:tcW w:w="993" w:type="dxa"/>
          </w:tcPr>
          <w:p w14:paraId="0C0A82FC" w14:textId="02146FD2" w:rsidR="00B85920" w:rsidRDefault="00F840AE" w:rsidP="006B4560">
            <w:pPr>
              <w:widowControl/>
              <w:spacing w:before="120"/>
              <w:rPr>
                <w:rFonts w:ascii="Times New Roman"/>
                <w:szCs w:val="20"/>
              </w:rPr>
            </w:pPr>
            <w:r>
              <w:rPr>
                <w:rFonts w:ascii="Times New Roman"/>
                <w:szCs w:val="20"/>
              </w:rPr>
              <w:t>No</w:t>
            </w:r>
          </w:p>
        </w:tc>
        <w:tc>
          <w:tcPr>
            <w:tcW w:w="7240" w:type="dxa"/>
          </w:tcPr>
          <w:p w14:paraId="0A4FB021" w14:textId="77777777" w:rsidR="00B85920" w:rsidRDefault="00B85920" w:rsidP="006B4560">
            <w:pPr>
              <w:widowControl/>
              <w:spacing w:before="120"/>
              <w:rPr>
                <w:rFonts w:ascii="Times New Roman"/>
                <w:szCs w:val="20"/>
              </w:rPr>
            </w:pPr>
          </w:p>
        </w:tc>
      </w:tr>
      <w:tr w:rsidR="00D967D7" w14:paraId="7DB93A42" w14:textId="77777777" w:rsidTr="00D967D7">
        <w:tc>
          <w:tcPr>
            <w:tcW w:w="1129" w:type="dxa"/>
          </w:tcPr>
          <w:p w14:paraId="65FCD75B" w14:textId="79EF6EE4" w:rsidR="00D967D7" w:rsidRDefault="00D967D7" w:rsidP="004C0AD7">
            <w:pPr>
              <w:widowControl/>
              <w:spacing w:before="120"/>
              <w:rPr>
                <w:rFonts w:ascii="Times New Roman"/>
                <w:szCs w:val="20"/>
              </w:rPr>
            </w:pPr>
            <w:r>
              <w:rPr>
                <w:rFonts w:ascii="Times New Roman"/>
                <w:szCs w:val="20"/>
              </w:rPr>
              <w:t>Intel</w:t>
            </w:r>
          </w:p>
        </w:tc>
        <w:tc>
          <w:tcPr>
            <w:tcW w:w="993" w:type="dxa"/>
          </w:tcPr>
          <w:p w14:paraId="2FDEBE69" w14:textId="77777777" w:rsidR="00D967D7" w:rsidRDefault="00D967D7" w:rsidP="004C0AD7">
            <w:pPr>
              <w:widowControl/>
              <w:spacing w:before="120"/>
              <w:rPr>
                <w:rFonts w:ascii="Times New Roman"/>
                <w:szCs w:val="20"/>
              </w:rPr>
            </w:pPr>
            <w:r>
              <w:rPr>
                <w:rFonts w:ascii="Times New Roman"/>
                <w:szCs w:val="20"/>
              </w:rPr>
              <w:t>No</w:t>
            </w:r>
          </w:p>
        </w:tc>
        <w:tc>
          <w:tcPr>
            <w:tcW w:w="7240" w:type="dxa"/>
          </w:tcPr>
          <w:p w14:paraId="0F3BA1C2" w14:textId="77777777" w:rsidR="00D967D7" w:rsidRDefault="00D967D7" w:rsidP="004C0AD7">
            <w:pPr>
              <w:widowControl/>
              <w:spacing w:before="120"/>
              <w:rPr>
                <w:rFonts w:ascii="Times New Roman"/>
                <w:szCs w:val="20"/>
              </w:rPr>
            </w:pPr>
          </w:p>
        </w:tc>
      </w:tr>
      <w:tr w:rsidR="00C36527" w14:paraId="1DD8AD86" w14:textId="77777777" w:rsidTr="00D967D7">
        <w:tc>
          <w:tcPr>
            <w:tcW w:w="1129" w:type="dxa"/>
          </w:tcPr>
          <w:p w14:paraId="12A028DE" w14:textId="3294733C" w:rsidR="00C36527" w:rsidRDefault="00566780" w:rsidP="004C0AD7">
            <w:pPr>
              <w:widowControl/>
              <w:spacing w:before="120"/>
              <w:rPr>
                <w:rFonts w:ascii="Times New Roman"/>
                <w:szCs w:val="20"/>
              </w:rPr>
            </w:pPr>
            <w:r>
              <w:rPr>
                <w:rFonts w:ascii="Times New Roman"/>
                <w:szCs w:val="20"/>
              </w:rPr>
              <w:t>Nokia</w:t>
            </w:r>
          </w:p>
        </w:tc>
        <w:tc>
          <w:tcPr>
            <w:tcW w:w="993" w:type="dxa"/>
          </w:tcPr>
          <w:p w14:paraId="254C8CCA" w14:textId="492C61A7" w:rsidR="00C36527" w:rsidRDefault="00566780" w:rsidP="004C0AD7">
            <w:pPr>
              <w:widowControl/>
              <w:spacing w:before="120"/>
              <w:rPr>
                <w:rFonts w:ascii="Times New Roman"/>
                <w:szCs w:val="20"/>
              </w:rPr>
            </w:pPr>
            <w:r>
              <w:rPr>
                <w:rFonts w:ascii="Times New Roman"/>
                <w:szCs w:val="20"/>
              </w:rPr>
              <w:t>No</w:t>
            </w:r>
          </w:p>
        </w:tc>
        <w:tc>
          <w:tcPr>
            <w:tcW w:w="7240" w:type="dxa"/>
          </w:tcPr>
          <w:p w14:paraId="04C1E772" w14:textId="77777777" w:rsidR="00C36527" w:rsidRDefault="00C36527" w:rsidP="004C0AD7">
            <w:pPr>
              <w:widowControl/>
              <w:spacing w:before="120"/>
              <w:rPr>
                <w:rFonts w:ascii="Times New Roman"/>
                <w:szCs w:val="20"/>
              </w:rPr>
            </w:pPr>
          </w:p>
        </w:tc>
      </w:tr>
      <w:tr w:rsidR="004E742A" w14:paraId="418C5AE9" w14:textId="77777777" w:rsidTr="00D967D7">
        <w:tc>
          <w:tcPr>
            <w:tcW w:w="1129" w:type="dxa"/>
          </w:tcPr>
          <w:p w14:paraId="48133A8D" w14:textId="18CAE989" w:rsidR="004E742A" w:rsidRPr="008B2561" w:rsidRDefault="004E742A" w:rsidP="004C0AD7">
            <w:pPr>
              <w:widowControl/>
              <w:spacing w:before="120"/>
              <w:rPr>
                <w:rFonts w:ascii="Times New Roman" w:eastAsia="SimSun"/>
                <w:szCs w:val="20"/>
                <w:lang w:eastAsia="zh-CN"/>
              </w:rPr>
            </w:pPr>
            <w:r>
              <w:rPr>
                <w:rFonts w:ascii="Times New Roman" w:eastAsia="SimSun" w:hint="eastAsia"/>
                <w:szCs w:val="20"/>
                <w:lang w:eastAsia="zh-CN"/>
              </w:rPr>
              <w:t>Hu</w:t>
            </w:r>
            <w:r>
              <w:rPr>
                <w:rFonts w:ascii="Times New Roman" w:eastAsia="SimSun"/>
                <w:szCs w:val="20"/>
                <w:lang w:eastAsia="zh-CN"/>
              </w:rPr>
              <w:t>awei</w:t>
            </w:r>
          </w:p>
        </w:tc>
        <w:tc>
          <w:tcPr>
            <w:tcW w:w="993" w:type="dxa"/>
          </w:tcPr>
          <w:p w14:paraId="24BA17B4" w14:textId="3B6DE4BE" w:rsidR="004E742A" w:rsidRPr="008B2561" w:rsidRDefault="004E742A" w:rsidP="004C0AD7">
            <w:pPr>
              <w:widowControl/>
              <w:spacing w:before="120"/>
              <w:rPr>
                <w:rFonts w:ascii="Times New Roman" w:eastAsia="SimSun"/>
                <w:szCs w:val="20"/>
                <w:lang w:eastAsia="zh-CN"/>
              </w:rPr>
            </w:pPr>
            <w:r>
              <w:rPr>
                <w:rFonts w:ascii="Times New Roman" w:eastAsia="SimSun" w:hint="eastAsia"/>
                <w:szCs w:val="20"/>
                <w:lang w:eastAsia="zh-CN"/>
              </w:rPr>
              <w:t>Yes</w:t>
            </w:r>
          </w:p>
        </w:tc>
        <w:tc>
          <w:tcPr>
            <w:tcW w:w="7240" w:type="dxa"/>
          </w:tcPr>
          <w:p w14:paraId="6AA474A1" w14:textId="77777777" w:rsidR="004E742A" w:rsidRDefault="004E742A" w:rsidP="004E742A">
            <w:pPr>
              <w:widowControl/>
              <w:spacing w:before="120"/>
              <w:rPr>
                <w:rFonts w:ascii="Times New Roman" w:eastAsia="SimSun"/>
                <w:szCs w:val="20"/>
                <w:lang w:eastAsia="zh-CN"/>
              </w:rPr>
            </w:pPr>
            <w:r>
              <w:rPr>
                <w:rFonts w:ascii="Times New Roman" w:eastAsia="SimSun"/>
                <w:szCs w:val="20"/>
                <w:lang w:eastAsia="zh-CN"/>
              </w:rPr>
              <w:t>In the current RAN4 spec, t</w:t>
            </w:r>
            <w:r w:rsidRPr="008B2561">
              <w:rPr>
                <w:rFonts w:ascii="Times New Roman" w:eastAsia="SimSun"/>
                <w:szCs w:val="20"/>
                <w:lang w:eastAsia="zh-CN"/>
              </w:rPr>
              <w:t>he cumulative aggregated channel bandwidth is defined as the frequency band from the lowest edge of the lowest CC to the upper edge of the highest CC of all UL and DL configured CCs inside the bidirectional spectrum of the UE.</w:t>
            </w:r>
          </w:p>
          <w:p w14:paraId="3115F41B" w14:textId="795F7759" w:rsidR="004E742A" w:rsidRDefault="004E742A" w:rsidP="004E742A">
            <w:pPr>
              <w:widowControl/>
              <w:spacing w:before="120"/>
              <w:rPr>
                <w:rFonts w:ascii="Times New Roman" w:eastAsia="SimSun"/>
                <w:szCs w:val="20"/>
                <w:lang w:eastAsia="zh-CN"/>
              </w:rPr>
            </w:pPr>
            <w:r>
              <w:rPr>
                <w:rFonts w:ascii="Times New Roman" w:eastAsia="SimSun"/>
                <w:szCs w:val="20"/>
                <w:lang w:eastAsia="zh-CN"/>
              </w:rPr>
              <w:t xml:space="preserve">While </w:t>
            </w:r>
            <w:r w:rsidRPr="0004318C">
              <w:rPr>
                <w:rFonts w:ascii="Times New Roman" w:eastAsia="SimSun"/>
                <w:szCs w:val="20"/>
                <w:lang w:eastAsia="zh-CN"/>
              </w:rPr>
              <w:t>bidirectional spectrum</w:t>
            </w:r>
            <w:r>
              <w:rPr>
                <w:rFonts w:ascii="Times New Roman" w:eastAsia="SimSun"/>
                <w:szCs w:val="20"/>
                <w:lang w:eastAsia="zh-CN"/>
              </w:rPr>
              <w:t xml:space="preserve"> is only defined for intra-band NC CA in TS 38.101-2. </w:t>
            </w:r>
          </w:p>
          <w:p w14:paraId="122C1E20" w14:textId="656B1288" w:rsidR="004E742A" w:rsidRDefault="004E742A" w:rsidP="004E742A">
            <w:pPr>
              <w:widowControl/>
              <w:spacing w:before="120"/>
              <w:rPr>
                <w:rFonts w:ascii="Times New Roman"/>
                <w:szCs w:val="20"/>
              </w:rPr>
            </w:pPr>
            <w:r>
              <w:rPr>
                <w:rFonts w:ascii="Times New Roman" w:eastAsia="SimSun"/>
                <w:szCs w:val="20"/>
                <w:lang w:eastAsia="zh-CN"/>
              </w:rPr>
              <w:t>In our understanding, at least MPR dependency need to consider of the wording.</w:t>
            </w:r>
          </w:p>
        </w:tc>
      </w:tr>
    </w:tbl>
    <w:p w14:paraId="074FA80F" w14:textId="2517DDB8" w:rsidR="00B85920" w:rsidRDefault="00B85920" w:rsidP="00F777F1">
      <w:pPr>
        <w:widowControl/>
        <w:spacing w:before="120"/>
        <w:rPr>
          <w:rFonts w:ascii="Times New Roman"/>
          <w:b/>
          <w:bCs/>
          <w:szCs w:val="20"/>
        </w:rPr>
      </w:pPr>
    </w:p>
    <w:p w14:paraId="1676B245" w14:textId="77777777" w:rsidR="008B2561" w:rsidRDefault="008B2561" w:rsidP="008B2561">
      <w:pPr>
        <w:pStyle w:val="Heading1"/>
      </w:pPr>
      <w:r>
        <w:t>Final</w:t>
      </w:r>
      <w:r w:rsidRPr="00D30FD2">
        <w:t xml:space="preserve"> summary</w:t>
      </w:r>
    </w:p>
    <w:p w14:paraId="62A1CA6B" w14:textId="24E7D112" w:rsidR="008B2561" w:rsidRPr="008B2561" w:rsidRDefault="008B2561" w:rsidP="008B2561">
      <w:pPr>
        <w:pStyle w:val="Heading2"/>
      </w:pPr>
      <w:r w:rsidRPr="008B2561">
        <w:t xml:space="preserve">2.1 RP-210575: </w:t>
      </w:r>
      <w:proofErr w:type="spellStart"/>
      <w:r w:rsidRPr="008B2561">
        <w:t>SCell</w:t>
      </w:r>
      <w:proofErr w:type="spellEnd"/>
      <w:r w:rsidRPr="008B2561">
        <w:t xml:space="preserve"> power reduction (dropping) for FR1 and FR2 resolved in Rel-17</w:t>
      </w:r>
    </w:p>
    <w:p w14:paraId="73DF6467" w14:textId="77777777" w:rsidR="008B2561" w:rsidRDefault="008B2561" w:rsidP="008B2561">
      <w:pPr>
        <w:widowControl/>
        <w:spacing w:before="120"/>
        <w:rPr>
          <w:rFonts w:ascii="Times New Roman"/>
          <w:b/>
          <w:bCs/>
          <w:szCs w:val="20"/>
        </w:rPr>
      </w:pPr>
      <w:r w:rsidRPr="00CC2956">
        <w:rPr>
          <w:rFonts w:ascii="Times New Roman"/>
          <w:b/>
          <w:bCs/>
          <w:szCs w:val="20"/>
        </w:rPr>
        <w:t>Final round:</w:t>
      </w:r>
    </w:p>
    <w:p w14:paraId="5C1BB515" w14:textId="59DFB762" w:rsidR="008B2561" w:rsidRPr="00163E3A" w:rsidRDefault="008B2561" w:rsidP="008B2561">
      <w:pPr>
        <w:widowControl/>
        <w:spacing w:before="120"/>
        <w:rPr>
          <w:rFonts w:ascii="Times New Roman"/>
          <w:szCs w:val="20"/>
        </w:rPr>
      </w:pPr>
      <w:r>
        <w:rPr>
          <w:rFonts w:ascii="Times New Roman"/>
          <w:szCs w:val="20"/>
        </w:rPr>
        <w:t xml:space="preserve">No consensus if this is RAN4 or RAN1 topic or </w:t>
      </w:r>
      <w:r w:rsidR="00A4489E">
        <w:rPr>
          <w:rFonts w:ascii="Times New Roman"/>
          <w:szCs w:val="20"/>
        </w:rPr>
        <w:t>incase</w:t>
      </w:r>
      <w:r>
        <w:rPr>
          <w:rFonts w:ascii="Times New Roman"/>
          <w:szCs w:val="20"/>
        </w:rPr>
        <w:t xml:space="preserve"> belongs to both</w:t>
      </w:r>
      <w:r w:rsidR="00A4489E">
        <w:rPr>
          <w:rFonts w:ascii="Times New Roman"/>
          <w:szCs w:val="20"/>
        </w:rPr>
        <w:t xml:space="preserve"> WGs</w:t>
      </w:r>
      <w:r>
        <w:rPr>
          <w:rFonts w:ascii="Times New Roman"/>
          <w:szCs w:val="20"/>
        </w:rPr>
        <w:t xml:space="preserve"> which is the leading WG.</w:t>
      </w:r>
    </w:p>
    <w:p w14:paraId="2DFED599" w14:textId="77777777" w:rsidR="008B2561" w:rsidRPr="00303559" w:rsidRDefault="008B2561" w:rsidP="008B2561">
      <w:pPr>
        <w:pStyle w:val="ListParagraph"/>
        <w:widowControl/>
        <w:numPr>
          <w:ilvl w:val="0"/>
          <w:numId w:val="43"/>
        </w:numPr>
        <w:ind w:leftChars="0"/>
        <w:rPr>
          <w:rFonts w:ascii="Times New Roman"/>
          <w:szCs w:val="20"/>
          <w:highlight w:val="yellow"/>
        </w:rPr>
      </w:pPr>
      <w:r w:rsidRPr="00303559">
        <w:rPr>
          <w:rFonts w:ascii="Times New Roman"/>
          <w:szCs w:val="20"/>
          <w:highlight w:val="yellow"/>
        </w:rPr>
        <w:t>Agreement is not to add the proposed objective.</w:t>
      </w:r>
    </w:p>
    <w:p w14:paraId="245528CC" w14:textId="77777777" w:rsidR="008B2561" w:rsidRPr="000B2498" w:rsidRDefault="008B2561" w:rsidP="008B2561">
      <w:pPr>
        <w:pStyle w:val="ListParagraph"/>
        <w:widowControl/>
        <w:ind w:leftChars="0" w:left="720" w:firstLine="0"/>
        <w:rPr>
          <w:rFonts w:ascii="Times New Roman"/>
          <w:szCs w:val="20"/>
        </w:rPr>
      </w:pPr>
    </w:p>
    <w:p w14:paraId="720AE842" w14:textId="43D34B32" w:rsidR="008B2561" w:rsidRPr="008B2561" w:rsidRDefault="008B2561" w:rsidP="008B2561">
      <w:pPr>
        <w:pStyle w:val="Heading2"/>
      </w:pPr>
      <w:r w:rsidRPr="008B2561">
        <w:lastRenderedPageBreak/>
        <w:t>2.2 RP-210576: further enhanced SSB-based beam correspondence tests for initial access and connected mode</w:t>
      </w:r>
    </w:p>
    <w:p w14:paraId="277D1720" w14:textId="77777777" w:rsidR="008B2561" w:rsidRDefault="008B2561" w:rsidP="008B2561">
      <w:pPr>
        <w:widowControl/>
        <w:spacing w:before="120"/>
        <w:rPr>
          <w:rFonts w:ascii="Times New Roman"/>
          <w:b/>
          <w:bCs/>
          <w:szCs w:val="20"/>
        </w:rPr>
      </w:pPr>
      <w:r w:rsidRPr="00CC2956">
        <w:rPr>
          <w:rFonts w:ascii="Times New Roman"/>
          <w:b/>
          <w:bCs/>
          <w:szCs w:val="20"/>
        </w:rPr>
        <w:t>Final round:</w:t>
      </w:r>
    </w:p>
    <w:p w14:paraId="04ECF6E1" w14:textId="77777777" w:rsidR="008B2561" w:rsidRPr="000B2498" w:rsidRDefault="008B2561" w:rsidP="008B2561">
      <w:pPr>
        <w:widowControl/>
        <w:spacing w:before="120"/>
        <w:rPr>
          <w:rFonts w:ascii="Times New Roman"/>
          <w:szCs w:val="20"/>
        </w:rPr>
      </w:pPr>
      <w:r w:rsidRPr="000B2498">
        <w:rPr>
          <w:rFonts w:ascii="Times New Roman"/>
          <w:szCs w:val="20"/>
        </w:rPr>
        <w:t xml:space="preserve">7 companies support the </w:t>
      </w:r>
      <w:r>
        <w:rPr>
          <w:rFonts w:ascii="Times New Roman"/>
          <w:szCs w:val="20"/>
        </w:rPr>
        <w:t xml:space="preserve">addition of </w:t>
      </w:r>
      <w:r w:rsidRPr="000B2498">
        <w:rPr>
          <w:rFonts w:ascii="Times New Roman"/>
          <w:szCs w:val="20"/>
        </w:rPr>
        <w:t xml:space="preserve">further enhanced SSB-based beam correspondence objective and </w:t>
      </w:r>
      <w:r>
        <w:rPr>
          <w:rFonts w:ascii="Times New Roman"/>
          <w:szCs w:val="20"/>
        </w:rPr>
        <w:t xml:space="preserve">5 is against. </w:t>
      </w:r>
    </w:p>
    <w:p w14:paraId="11C7B776" w14:textId="77777777" w:rsidR="008B2561" w:rsidRPr="00303559" w:rsidRDefault="008B2561" w:rsidP="008B2561">
      <w:pPr>
        <w:pStyle w:val="ListParagraph"/>
        <w:widowControl/>
        <w:numPr>
          <w:ilvl w:val="0"/>
          <w:numId w:val="43"/>
        </w:numPr>
        <w:ind w:leftChars="0"/>
        <w:rPr>
          <w:rFonts w:ascii="Times New Roman"/>
          <w:szCs w:val="20"/>
          <w:highlight w:val="yellow"/>
        </w:rPr>
      </w:pPr>
      <w:r w:rsidRPr="00303559">
        <w:rPr>
          <w:rFonts w:ascii="Times New Roman"/>
          <w:szCs w:val="20"/>
          <w:highlight w:val="yellow"/>
        </w:rPr>
        <w:t xml:space="preserve">Discuss addition of further enhanced SSB-based beam correspondence tests for initial access and connected mode objective (as in RP-210412) in </w:t>
      </w:r>
      <w:r w:rsidRPr="008B2561">
        <w:rPr>
          <w:rFonts w:ascii="Times New Roman"/>
          <w:b/>
          <w:bCs/>
          <w:color w:val="FF0000"/>
          <w:szCs w:val="20"/>
          <w:highlight w:val="yellow"/>
        </w:rPr>
        <w:t>Friday GTW.</w:t>
      </w:r>
    </w:p>
    <w:p w14:paraId="35D5D34E" w14:textId="77777777" w:rsidR="008B2561" w:rsidRPr="000B2498" w:rsidRDefault="008B2561" w:rsidP="008B2561">
      <w:pPr>
        <w:widowControl/>
        <w:rPr>
          <w:rFonts w:ascii="Times New Roman"/>
          <w:szCs w:val="20"/>
        </w:rPr>
      </w:pPr>
      <w:r>
        <w:rPr>
          <w:rFonts w:ascii="Times New Roman"/>
          <w:szCs w:val="20"/>
        </w:rPr>
        <w:t xml:space="preserve">No objection for removing the </w:t>
      </w:r>
      <w:r w:rsidRPr="000B2498">
        <w:rPr>
          <w:rFonts w:ascii="Times New Roman"/>
          <w:szCs w:val="20"/>
        </w:rPr>
        <w:t>study part of the “Inter-band UL CA”</w:t>
      </w:r>
      <w:r>
        <w:rPr>
          <w:rFonts w:ascii="Times New Roman"/>
          <w:szCs w:val="20"/>
        </w:rPr>
        <w:t xml:space="preserve"> itself but one company wants to add a sentence to requirement part of the UL CA objective “</w:t>
      </w:r>
      <w:r w:rsidRPr="000B2498">
        <w:rPr>
          <w:rFonts w:ascii="Times New Roman"/>
          <w:szCs w:val="20"/>
        </w:rPr>
        <w:t>Define requirements for CA_n257A-n259A based on CBM if it is applicable.</w:t>
      </w:r>
      <w:r>
        <w:rPr>
          <w:rFonts w:ascii="Times New Roman"/>
          <w:szCs w:val="20"/>
        </w:rPr>
        <w:t>” This does not make sense as CBM was part of study part which all companies agreed to remove.</w:t>
      </w:r>
    </w:p>
    <w:p w14:paraId="22F5E19F" w14:textId="42B9351E" w:rsidR="008B2561" w:rsidRPr="008B2561" w:rsidRDefault="008B2561" w:rsidP="008B2561">
      <w:pPr>
        <w:pStyle w:val="ListParagraph"/>
        <w:widowControl/>
        <w:numPr>
          <w:ilvl w:val="0"/>
          <w:numId w:val="43"/>
        </w:numPr>
        <w:ind w:leftChars="0"/>
        <w:rPr>
          <w:rFonts w:ascii="Times New Roman"/>
          <w:szCs w:val="20"/>
        </w:rPr>
      </w:pPr>
      <w:r w:rsidRPr="008B2561">
        <w:rPr>
          <w:rFonts w:ascii="Times New Roman"/>
          <w:szCs w:val="20"/>
          <w:highlight w:val="yellow"/>
        </w:rPr>
        <w:t xml:space="preserve">Agreement is to remove the study part of the </w:t>
      </w:r>
      <w:r w:rsidRPr="008B2561">
        <w:rPr>
          <w:rFonts w:ascii="Times New Roman"/>
          <w:szCs w:val="20"/>
          <w:highlight w:val="yellow"/>
        </w:rPr>
        <w:t>“</w:t>
      </w:r>
      <w:r w:rsidRPr="008B2561">
        <w:rPr>
          <w:rFonts w:ascii="Times New Roman"/>
          <w:szCs w:val="20"/>
          <w:highlight w:val="yellow"/>
        </w:rPr>
        <w:t>Inter-band UL CA</w:t>
      </w:r>
      <w:r w:rsidRPr="008B2561">
        <w:rPr>
          <w:rFonts w:ascii="Times New Roman"/>
          <w:szCs w:val="20"/>
          <w:highlight w:val="yellow"/>
        </w:rPr>
        <w:t>”</w:t>
      </w:r>
      <w:r w:rsidRPr="008B2561">
        <w:rPr>
          <w:rFonts w:ascii="Times New Roman"/>
          <w:szCs w:val="20"/>
          <w:highlight w:val="yellow"/>
        </w:rPr>
        <w:t xml:space="preserve"> objective (as in RP-210412)</w:t>
      </w:r>
    </w:p>
    <w:p w14:paraId="4DDD5326" w14:textId="6D133C42" w:rsidR="008B2561" w:rsidRPr="008B2561" w:rsidRDefault="008B2561" w:rsidP="008B2561">
      <w:pPr>
        <w:pStyle w:val="Heading2"/>
      </w:pPr>
      <w:r w:rsidRPr="008B2561">
        <w:t>2.3 RP-210412: Introduce new FR2 CA BW classes and related Rx requirements to support of contiguous downlink aggregated channel BW up to 1600 MHz</w:t>
      </w:r>
    </w:p>
    <w:p w14:paraId="3ECBB019" w14:textId="77777777" w:rsidR="008B2561" w:rsidRDefault="008B2561" w:rsidP="008B2561">
      <w:pPr>
        <w:widowControl/>
        <w:rPr>
          <w:rFonts w:ascii="Times New Roman"/>
          <w:b/>
          <w:bCs/>
          <w:szCs w:val="20"/>
        </w:rPr>
      </w:pPr>
      <w:r w:rsidRPr="0071774C">
        <w:rPr>
          <w:rFonts w:ascii="Times New Roman"/>
          <w:b/>
          <w:bCs/>
          <w:szCs w:val="20"/>
        </w:rPr>
        <w:t>Final round:</w:t>
      </w:r>
    </w:p>
    <w:p w14:paraId="272F7A03" w14:textId="77777777" w:rsidR="008B2561" w:rsidRPr="00CB086D" w:rsidRDefault="008B2561" w:rsidP="008B2561">
      <w:pPr>
        <w:widowControl/>
        <w:spacing w:before="120"/>
        <w:rPr>
          <w:rFonts w:ascii="Times New Roman"/>
          <w:szCs w:val="20"/>
        </w:rPr>
      </w:pPr>
      <w:r w:rsidRPr="00CB086D">
        <w:rPr>
          <w:rFonts w:ascii="Times New Roman"/>
          <w:szCs w:val="20"/>
        </w:rPr>
        <w:t xml:space="preserve">No </w:t>
      </w:r>
      <w:r>
        <w:rPr>
          <w:rFonts w:ascii="Times New Roman"/>
          <w:szCs w:val="20"/>
        </w:rPr>
        <w:t>objection for adding the objective but one company wants to add also the “Tx requirement” to the objective as in their view b</w:t>
      </w:r>
      <w:r w:rsidRPr="00303559">
        <w:rPr>
          <w:rFonts w:ascii="Times New Roman"/>
          <w:szCs w:val="20"/>
        </w:rPr>
        <w:t>idirectional spectrum is only defined for intra-band NC CA</w:t>
      </w:r>
      <w:r>
        <w:rPr>
          <w:rFonts w:ascii="Times New Roman"/>
          <w:szCs w:val="20"/>
        </w:rPr>
        <w:t xml:space="preserve"> and concept of bidirectional is needed for determining the MPR. </w:t>
      </w:r>
      <w:proofErr w:type="gramStart"/>
      <w:r>
        <w:rPr>
          <w:rFonts w:ascii="Times New Roman"/>
          <w:szCs w:val="20"/>
        </w:rPr>
        <w:t>However</w:t>
      </w:r>
      <w:proofErr w:type="gramEnd"/>
      <w:r>
        <w:rPr>
          <w:rFonts w:ascii="Times New Roman"/>
          <w:szCs w:val="20"/>
        </w:rPr>
        <w:t xml:space="preserve"> this is not true as bidirectional spectrum is explained in clause </w:t>
      </w:r>
      <w:r w:rsidRPr="00303559">
        <w:rPr>
          <w:rFonts w:ascii="Times New Roman"/>
          <w:szCs w:val="20"/>
        </w:rPr>
        <w:t>3.1</w:t>
      </w:r>
      <w:r>
        <w:rPr>
          <w:rFonts w:ascii="Times New Roman"/>
          <w:szCs w:val="20"/>
        </w:rPr>
        <w:t xml:space="preserve"> </w:t>
      </w:r>
      <w:r w:rsidRPr="00303559">
        <w:rPr>
          <w:rFonts w:ascii="Times New Roman"/>
          <w:szCs w:val="20"/>
        </w:rPr>
        <w:t>Definitions</w:t>
      </w:r>
      <w:r>
        <w:rPr>
          <w:rFonts w:ascii="Times New Roman"/>
          <w:szCs w:val="20"/>
        </w:rPr>
        <w:t xml:space="preserve"> therefore there is no ambiguity in contiguous CA MPR and there is no need to add Tx to objective as MPR is already defined up to 2400 MHz.</w:t>
      </w:r>
    </w:p>
    <w:p w14:paraId="63689124" w14:textId="77777777" w:rsidR="008B2561" w:rsidRPr="00303559" w:rsidRDefault="008B2561" w:rsidP="008B2561">
      <w:pPr>
        <w:pStyle w:val="ListParagraph"/>
        <w:widowControl/>
        <w:numPr>
          <w:ilvl w:val="0"/>
          <w:numId w:val="45"/>
        </w:numPr>
        <w:ind w:leftChars="0"/>
        <w:rPr>
          <w:highlight w:val="yellow"/>
          <w:lang w:eastAsia="en-US"/>
        </w:rPr>
      </w:pPr>
      <w:r w:rsidRPr="00303559">
        <w:rPr>
          <w:rFonts w:ascii="Times New Roman"/>
          <w:szCs w:val="20"/>
          <w:highlight w:val="yellow"/>
        </w:rPr>
        <w:t xml:space="preserve">Agreement is to add the objective to </w:t>
      </w:r>
      <w:r w:rsidRPr="00303559">
        <w:rPr>
          <w:rFonts w:ascii="Times New Roman" w:hAnsi="Times New Roman"/>
          <w:highlight w:val="yellow"/>
        </w:rPr>
        <w:t>Introduce new FR2 CA BW classes and related Rx requirements</w:t>
      </w:r>
      <w:r w:rsidRPr="00303559">
        <w:rPr>
          <w:rFonts w:ascii="Times New Roman"/>
          <w:szCs w:val="20"/>
          <w:highlight w:val="yellow"/>
        </w:rPr>
        <w:t xml:space="preserve"> (as in RP-210412)</w:t>
      </w:r>
      <w:r w:rsidRPr="00303559">
        <w:rPr>
          <w:highlight w:val="yellow"/>
          <w:lang w:eastAsia="en-US"/>
        </w:rPr>
        <w:t xml:space="preserve"> </w:t>
      </w:r>
    </w:p>
    <w:p w14:paraId="1FA19FA8" w14:textId="77777777" w:rsidR="008B2561" w:rsidRPr="00B85920" w:rsidRDefault="008B2561" w:rsidP="00F777F1">
      <w:pPr>
        <w:widowControl/>
        <w:spacing w:before="120"/>
        <w:rPr>
          <w:rFonts w:ascii="Times New Roman"/>
          <w:b/>
          <w:bCs/>
          <w:szCs w:val="20"/>
        </w:rPr>
      </w:pPr>
    </w:p>
    <w:sectPr w:rsidR="008B2561" w:rsidRPr="00B85920" w:rsidSect="00CE3757">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CB2AF" w14:textId="77777777" w:rsidR="00496C6F" w:rsidRDefault="00496C6F">
      <w:r>
        <w:separator/>
      </w:r>
    </w:p>
  </w:endnote>
  <w:endnote w:type="continuationSeparator" w:id="0">
    <w:p w14:paraId="3D8C52B9" w14:textId="77777777" w:rsidR="00496C6F" w:rsidRDefault="00496C6F">
      <w:r>
        <w:continuationSeparator/>
      </w:r>
    </w:p>
  </w:endnote>
  <w:endnote w:type="continuationNotice" w:id="1">
    <w:p w14:paraId="153B0ABA" w14:textId="77777777" w:rsidR="00496C6F" w:rsidRDefault="00496C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_GB2312">
    <w:altName w:val="Arial Unicode MS"/>
    <w:charset w:val="86"/>
    <w:family w:val="modern"/>
    <w:pitch w:val="fixed"/>
    <w:sig w:usb0="00000001" w:usb1="080E0000" w:usb2="00000010" w:usb3="00000000" w:csb0="00040000"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D7969" w14:textId="77777777" w:rsidR="00C36527" w:rsidRDefault="00C365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E97BDCA" w14:textId="77777777" w:rsidR="00C36527" w:rsidRDefault="00C365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00A79" w14:textId="0F35D2EC" w:rsidR="00C36527" w:rsidRDefault="00C365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742A">
      <w:rPr>
        <w:rStyle w:val="PageNumber"/>
        <w:noProof/>
      </w:rPr>
      <w:t>11</w:t>
    </w:r>
    <w:r>
      <w:rPr>
        <w:rStyle w:val="PageNumber"/>
      </w:rPr>
      <w:fldChar w:fldCharType="end"/>
    </w:r>
  </w:p>
  <w:p w14:paraId="0BCEA5E4" w14:textId="77777777" w:rsidR="00C36527" w:rsidRDefault="00C365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B0D80" w14:textId="77777777" w:rsidR="00496C6F" w:rsidRDefault="00496C6F">
      <w:r>
        <w:separator/>
      </w:r>
    </w:p>
  </w:footnote>
  <w:footnote w:type="continuationSeparator" w:id="0">
    <w:p w14:paraId="70906505" w14:textId="77777777" w:rsidR="00496C6F" w:rsidRDefault="00496C6F">
      <w:r>
        <w:continuationSeparator/>
      </w:r>
    </w:p>
  </w:footnote>
  <w:footnote w:type="continuationNotice" w:id="1">
    <w:p w14:paraId="51629437" w14:textId="77777777" w:rsidR="00496C6F" w:rsidRDefault="00496C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440F1"/>
    <w:multiLevelType w:val="hybridMultilevel"/>
    <w:tmpl w:val="239C9254"/>
    <w:lvl w:ilvl="0" w:tplc="6030ACBC">
      <w:numFmt w:val="bullet"/>
      <w:lvlText w:val="-"/>
      <w:lvlJc w:val="left"/>
      <w:pPr>
        <w:ind w:left="4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7F1F33"/>
    <w:multiLevelType w:val="hybridMultilevel"/>
    <w:tmpl w:val="61904C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222F64"/>
    <w:multiLevelType w:val="hybridMultilevel"/>
    <w:tmpl w:val="9CB6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0137F"/>
    <w:multiLevelType w:val="hybridMultilevel"/>
    <w:tmpl w:val="45EE1E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1667AC3"/>
    <w:multiLevelType w:val="hybridMultilevel"/>
    <w:tmpl w:val="D1E6F1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6A969EB"/>
    <w:multiLevelType w:val="hybridMultilevel"/>
    <w:tmpl w:val="3C12CEBC"/>
    <w:lvl w:ilvl="0" w:tplc="6030ACBC">
      <w:numFmt w:val="bullet"/>
      <w:lvlText w:val="-"/>
      <w:lvlJc w:val="left"/>
      <w:pPr>
        <w:ind w:left="400" w:hanging="400"/>
      </w:pPr>
      <w:rPr>
        <w:rFonts w:ascii="Calibri" w:eastAsia="Malgun Gothic" w:hAnsi="Calibri" w:cs="Calibri"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F7C59CE"/>
    <w:multiLevelType w:val="multilevel"/>
    <w:tmpl w:val="2F7C59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8B230D"/>
    <w:multiLevelType w:val="hybridMultilevel"/>
    <w:tmpl w:val="D234C4DE"/>
    <w:lvl w:ilvl="0" w:tplc="6030ACBC">
      <w:numFmt w:val="bullet"/>
      <w:lvlText w:val="-"/>
      <w:lvlJc w:val="left"/>
      <w:pPr>
        <w:ind w:left="4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0A1A68"/>
    <w:multiLevelType w:val="multilevel"/>
    <w:tmpl w:val="50DED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C30BF5"/>
    <w:multiLevelType w:val="hybridMultilevel"/>
    <w:tmpl w:val="EEA49184"/>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1"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22"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603F2AE4"/>
    <w:multiLevelType w:val="hybridMultilevel"/>
    <w:tmpl w:val="56B6EA7A"/>
    <w:lvl w:ilvl="0" w:tplc="7962FF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0E75599"/>
    <w:multiLevelType w:val="hybridMultilevel"/>
    <w:tmpl w:val="35E2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5B2F57"/>
    <w:multiLevelType w:val="hybridMultilevel"/>
    <w:tmpl w:val="9B5A55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28966E1"/>
    <w:multiLevelType w:val="multilevel"/>
    <w:tmpl w:val="1E40C57E"/>
    <w:lvl w:ilvl="0">
      <w:start w:val="3"/>
      <w:numFmt w:val="decimal"/>
      <w:lvlText w:val="%1."/>
      <w:lvlJc w:val="left"/>
      <w:pPr>
        <w:ind w:left="620" w:hanging="620"/>
      </w:pPr>
      <w:rPr>
        <w:rFonts w:ascii="Times New Roman" w:hAnsi="Times New Roman" w:hint="default"/>
        <w:sz w:val="20"/>
      </w:rPr>
    </w:lvl>
    <w:lvl w:ilvl="1">
      <w:start w:val="2"/>
      <w:numFmt w:val="decimal"/>
      <w:lvlText w:val="%1.%2."/>
      <w:lvlJc w:val="left"/>
      <w:pPr>
        <w:ind w:left="620" w:hanging="620"/>
      </w:pPr>
      <w:rPr>
        <w:rFonts w:ascii="Times New Roman" w:hAnsi="Times New Roman" w:hint="default"/>
        <w:sz w:val="20"/>
      </w:rPr>
    </w:lvl>
    <w:lvl w:ilvl="2">
      <w:start w:val="1"/>
      <w:numFmt w:val="decimal"/>
      <w:lvlText w:val="%1.%2.%3."/>
      <w:lvlJc w:val="left"/>
      <w:pPr>
        <w:ind w:left="720" w:hanging="720"/>
      </w:pPr>
      <w:rPr>
        <w:rFonts w:ascii="Times New Roman" w:hAnsi="Times New Roman" w:hint="default"/>
        <w:sz w:val="20"/>
      </w:rPr>
    </w:lvl>
    <w:lvl w:ilvl="3">
      <w:start w:val="1"/>
      <w:numFmt w:val="decimal"/>
      <w:lvlText w:val="%1.%2.%3.%4."/>
      <w:lvlJc w:val="left"/>
      <w:pPr>
        <w:ind w:left="720" w:hanging="720"/>
      </w:pPr>
      <w:rPr>
        <w:rFonts w:ascii="Times New Roman" w:hAnsi="Times New Roman" w:hint="default"/>
        <w:sz w:val="20"/>
      </w:rPr>
    </w:lvl>
    <w:lvl w:ilvl="4">
      <w:start w:val="1"/>
      <w:numFmt w:val="decimal"/>
      <w:lvlText w:val="%1.%2.%3.%4.%5."/>
      <w:lvlJc w:val="left"/>
      <w:pPr>
        <w:ind w:left="1080" w:hanging="1080"/>
      </w:pPr>
      <w:rPr>
        <w:rFonts w:ascii="Times New Roman" w:hAnsi="Times New Roman" w:hint="default"/>
        <w:sz w:val="20"/>
      </w:rPr>
    </w:lvl>
    <w:lvl w:ilvl="5">
      <w:start w:val="1"/>
      <w:numFmt w:val="decimal"/>
      <w:lvlText w:val="%1.%2.%3.%4.%5.%6."/>
      <w:lvlJc w:val="left"/>
      <w:pPr>
        <w:ind w:left="1080" w:hanging="1080"/>
      </w:pPr>
      <w:rPr>
        <w:rFonts w:ascii="Times New Roman" w:hAnsi="Times New Roman" w:hint="default"/>
        <w:sz w:val="20"/>
      </w:rPr>
    </w:lvl>
    <w:lvl w:ilvl="6">
      <w:start w:val="1"/>
      <w:numFmt w:val="decimal"/>
      <w:lvlText w:val="%1.%2.%3.%4.%5.%6.%7."/>
      <w:lvlJc w:val="left"/>
      <w:pPr>
        <w:ind w:left="1080" w:hanging="1080"/>
      </w:pPr>
      <w:rPr>
        <w:rFonts w:ascii="Times New Roman" w:hAnsi="Times New Roman" w:hint="default"/>
        <w:sz w:val="20"/>
      </w:rPr>
    </w:lvl>
    <w:lvl w:ilvl="7">
      <w:start w:val="1"/>
      <w:numFmt w:val="decimal"/>
      <w:lvlText w:val="%1.%2.%3.%4.%5.%6.%7.%8."/>
      <w:lvlJc w:val="left"/>
      <w:pPr>
        <w:ind w:left="1440" w:hanging="1440"/>
      </w:pPr>
      <w:rPr>
        <w:rFonts w:ascii="Times New Roman" w:hAnsi="Times New Roman" w:hint="default"/>
        <w:sz w:val="20"/>
      </w:rPr>
    </w:lvl>
    <w:lvl w:ilvl="8">
      <w:start w:val="1"/>
      <w:numFmt w:val="decimal"/>
      <w:lvlText w:val="%1.%2.%3.%4.%5.%6.%7.%8.%9."/>
      <w:lvlJc w:val="left"/>
      <w:pPr>
        <w:ind w:left="1440" w:hanging="1440"/>
      </w:pPr>
      <w:rPr>
        <w:rFonts w:ascii="Times New Roman" w:hAnsi="Times New Roman" w:hint="default"/>
        <w:sz w:val="20"/>
      </w:rPr>
    </w:lvl>
  </w:abstractNum>
  <w:abstractNum w:abstractNumId="32"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35"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6" w15:restartNumberingAfterBreak="0">
    <w:nsid w:val="71940802"/>
    <w:multiLevelType w:val="multilevel"/>
    <w:tmpl w:val="01883B5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7"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Malgun Gothic"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B331AE3"/>
    <w:multiLevelType w:val="hybridMultilevel"/>
    <w:tmpl w:val="253002D6"/>
    <w:lvl w:ilvl="0" w:tplc="1070DF90">
      <w:numFmt w:val="bullet"/>
      <w:lvlText w:val="-"/>
      <w:lvlJc w:val="left"/>
      <w:pPr>
        <w:ind w:left="760" w:hanging="360"/>
      </w:pPr>
      <w:rPr>
        <w:rFonts w:ascii="Calibri" w:eastAsia="Batang"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B348FF"/>
    <w:multiLevelType w:val="hybridMultilevel"/>
    <w:tmpl w:val="197E40C0"/>
    <w:lvl w:ilvl="0" w:tplc="6ADCF010">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3F1EAD48"/>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10"/>
  </w:num>
  <w:num w:numId="3">
    <w:abstractNumId w:val="26"/>
  </w:num>
  <w:num w:numId="4">
    <w:abstractNumId w:val="40"/>
  </w:num>
  <w:num w:numId="5">
    <w:abstractNumId w:val="42"/>
  </w:num>
  <w:num w:numId="6">
    <w:abstractNumId w:val="20"/>
  </w:num>
  <w:num w:numId="7">
    <w:abstractNumId w:val="27"/>
  </w:num>
  <w:num w:numId="8">
    <w:abstractNumId w:val="18"/>
  </w:num>
  <w:num w:numId="9">
    <w:abstractNumId w:val="1"/>
  </w:num>
  <w:num w:numId="10">
    <w:abstractNumId w:val="37"/>
  </w:num>
  <w:num w:numId="11">
    <w:abstractNumId w:val="9"/>
  </w:num>
  <w:num w:numId="12">
    <w:abstractNumId w:val="22"/>
  </w:num>
  <w:num w:numId="13">
    <w:abstractNumId w:val="11"/>
  </w:num>
  <w:num w:numId="14">
    <w:abstractNumId w:val="9"/>
  </w:num>
  <w:num w:numId="15">
    <w:abstractNumId w:val="8"/>
  </w:num>
  <w:num w:numId="16">
    <w:abstractNumId w:val="25"/>
  </w:num>
  <w:num w:numId="17">
    <w:abstractNumId w:val="15"/>
  </w:num>
  <w:num w:numId="18">
    <w:abstractNumId w:val="33"/>
  </w:num>
  <w:num w:numId="19">
    <w:abstractNumId w:val="24"/>
  </w:num>
  <w:num w:numId="20">
    <w:abstractNumId w:val="35"/>
  </w:num>
  <w:num w:numId="21">
    <w:abstractNumId w:val="12"/>
  </w:num>
  <w:num w:numId="22">
    <w:abstractNumId w:val="28"/>
  </w:num>
  <w:num w:numId="23">
    <w:abstractNumId w:val="29"/>
  </w:num>
  <w:num w:numId="24">
    <w:abstractNumId w:val="6"/>
  </w:num>
  <w:num w:numId="25">
    <w:abstractNumId w:val="6"/>
  </w:num>
  <w:num w:numId="26">
    <w:abstractNumId w:val="13"/>
  </w:num>
  <w:num w:numId="27">
    <w:abstractNumId w:val="32"/>
  </w:num>
  <w:num w:numId="28">
    <w:abstractNumId w:val="2"/>
  </w:num>
  <w:num w:numId="29">
    <w:abstractNumId w:val="14"/>
  </w:num>
  <w:num w:numId="30">
    <w:abstractNumId w:val="38"/>
  </w:num>
  <w:num w:numId="31">
    <w:abstractNumId w:val="34"/>
  </w:num>
  <w:num w:numId="32">
    <w:abstractNumId w:val="41"/>
  </w:num>
  <w:num w:numId="33">
    <w:abstractNumId w:val="23"/>
  </w:num>
  <w:num w:numId="34">
    <w:abstractNumId w:val="19"/>
  </w:num>
  <w:num w:numId="35">
    <w:abstractNumId w:val="4"/>
  </w:num>
  <w:num w:numId="36">
    <w:abstractNumId w:val="16"/>
  </w:num>
  <w:num w:numId="37">
    <w:abstractNumId w:val="3"/>
  </w:num>
  <w:num w:numId="38">
    <w:abstractNumId w:val="0"/>
  </w:num>
  <w:num w:numId="39">
    <w:abstractNumId w:val="39"/>
  </w:num>
  <w:num w:numId="40">
    <w:abstractNumId w:val="21"/>
  </w:num>
  <w:num w:numId="41">
    <w:abstractNumId w:val="36"/>
  </w:num>
  <w:num w:numId="42">
    <w:abstractNumId w:val="5"/>
  </w:num>
  <w:num w:numId="43">
    <w:abstractNumId w:val="7"/>
  </w:num>
  <w:num w:numId="44">
    <w:abstractNumId w:val="31"/>
  </w:num>
  <w:num w:numId="45">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A0MzG1NDYyMjeztDRU0lEKTi0uzszPAykwrgUA2IXw5SwAAAA="/>
  </w:docVars>
  <w:rsids>
    <w:rsidRoot w:val="00B44575"/>
    <w:rsid w:val="0000045B"/>
    <w:rsid w:val="00000968"/>
    <w:rsid w:val="00000DC4"/>
    <w:rsid w:val="00000F55"/>
    <w:rsid w:val="0000102D"/>
    <w:rsid w:val="0000266C"/>
    <w:rsid w:val="000031B4"/>
    <w:rsid w:val="000033E7"/>
    <w:rsid w:val="00004412"/>
    <w:rsid w:val="0000586A"/>
    <w:rsid w:val="00005980"/>
    <w:rsid w:val="00005A76"/>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9EB"/>
    <w:rsid w:val="00016B13"/>
    <w:rsid w:val="000171D8"/>
    <w:rsid w:val="000175E7"/>
    <w:rsid w:val="000176D5"/>
    <w:rsid w:val="0001775C"/>
    <w:rsid w:val="000205F8"/>
    <w:rsid w:val="00020A46"/>
    <w:rsid w:val="00020E16"/>
    <w:rsid w:val="00021728"/>
    <w:rsid w:val="0002239C"/>
    <w:rsid w:val="0002240B"/>
    <w:rsid w:val="00022517"/>
    <w:rsid w:val="0002272A"/>
    <w:rsid w:val="000227BF"/>
    <w:rsid w:val="00022FD4"/>
    <w:rsid w:val="000230E4"/>
    <w:rsid w:val="000233F4"/>
    <w:rsid w:val="00023BE1"/>
    <w:rsid w:val="0002413F"/>
    <w:rsid w:val="00024A56"/>
    <w:rsid w:val="00025124"/>
    <w:rsid w:val="00025449"/>
    <w:rsid w:val="0002587A"/>
    <w:rsid w:val="00025D9A"/>
    <w:rsid w:val="00025EF9"/>
    <w:rsid w:val="00025FE5"/>
    <w:rsid w:val="000260CD"/>
    <w:rsid w:val="00026134"/>
    <w:rsid w:val="0002668C"/>
    <w:rsid w:val="0002693C"/>
    <w:rsid w:val="000269CD"/>
    <w:rsid w:val="00026D91"/>
    <w:rsid w:val="000272EB"/>
    <w:rsid w:val="0002737F"/>
    <w:rsid w:val="00027DE8"/>
    <w:rsid w:val="00027EBD"/>
    <w:rsid w:val="00030038"/>
    <w:rsid w:val="00030228"/>
    <w:rsid w:val="0003035E"/>
    <w:rsid w:val="000304C7"/>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50"/>
    <w:rsid w:val="000366A1"/>
    <w:rsid w:val="00036B40"/>
    <w:rsid w:val="00036BB0"/>
    <w:rsid w:val="00036BF8"/>
    <w:rsid w:val="00037BCA"/>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4FD6"/>
    <w:rsid w:val="000450D9"/>
    <w:rsid w:val="0004536E"/>
    <w:rsid w:val="00045EA8"/>
    <w:rsid w:val="00046061"/>
    <w:rsid w:val="000461D0"/>
    <w:rsid w:val="000466B5"/>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405"/>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83C"/>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256"/>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1AF"/>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36E3"/>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597"/>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0F4"/>
    <w:rsid w:val="000B0635"/>
    <w:rsid w:val="000B0BE1"/>
    <w:rsid w:val="000B0E98"/>
    <w:rsid w:val="000B1425"/>
    <w:rsid w:val="000B160D"/>
    <w:rsid w:val="000B223C"/>
    <w:rsid w:val="000B2552"/>
    <w:rsid w:val="000B25C9"/>
    <w:rsid w:val="000B26F4"/>
    <w:rsid w:val="000B2831"/>
    <w:rsid w:val="000B2936"/>
    <w:rsid w:val="000B2C3C"/>
    <w:rsid w:val="000B2F82"/>
    <w:rsid w:val="000B3115"/>
    <w:rsid w:val="000B3122"/>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419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A82"/>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2C8D"/>
    <w:rsid w:val="000F34AA"/>
    <w:rsid w:val="000F3E05"/>
    <w:rsid w:val="000F40E3"/>
    <w:rsid w:val="000F4C32"/>
    <w:rsid w:val="000F5A94"/>
    <w:rsid w:val="000F5EC8"/>
    <w:rsid w:val="000F6048"/>
    <w:rsid w:val="000F62A9"/>
    <w:rsid w:val="000F63D8"/>
    <w:rsid w:val="000F764B"/>
    <w:rsid w:val="000F7B1A"/>
    <w:rsid w:val="000F7B97"/>
    <w:rsid w:val="001004D7"/>
    <w:rsid w:val="00100591"/>
    <w:rsid w:val="001012D9"/>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E14"/>
    <w:rsid w:val="00105F5E"/>
    <w:rsid w:val="00106326"/>
    <w:rsid w:val="00106891"/>
    <w:rsid w:val="00106AE5"/>
    <w:rsid w:val="00106BB5"/>
    <w:rsid w:val="00106DA6"/>
    <w:rsid w:val="00106F97"/>
    <w:rsid w:val="001073B9"/>
    <w:rsid w:val="001103F3"/>
    <w:rsid w:val="0011172F"/>
    <w:rsid w:val="00111B88"/>
    <w:rsid w:val="00111DBD"/>
    <w:rsid w:val="00111E1B"/>
    <w:rsid w:val="0011200F"/>
    <w:rsid w:val="0011254E"/>
    <w:rsid w:val="0011283D"/>
    <w:rsid w:val="001129C9"/>
    <w:rsid w:val="00112A9C"/>
    <w:rsid w:val="00113492"/>
    <w:rsid w:val="00113FB8"/>
    <w:rsid w:val="0011456A"/>
    <w:rsid w:val="001145AF"/>
    <w:rsid w:val="00114B49"/>
    <w:rsid w:val="00114DE5"/>
    <w:rsid w:val="001158E9"/>
    <w:rsid w:val="0011590B"/>
    <w:rsid w:val="00115D30"/>
    <w:rsid w:val="00116459"/>
    <w:rsid w:val="001169C5"/>
    <w:rsid w:val="00116F93"/>
    <w:rsid w:val="00117174"/>
    <w:rsid w:val="0011774B"/>
    <w:rsid w:val="001208F1"/>
    <w:rsid w:val="00121006"/>
    <w:rsid w:val="001211F4"/>
    <w:rsid w:val="00121488"/>
    <w:rsid w:val="00121532"/>
    <w:rsid w:val="001215DC"/>
    <w:rsid w:val="00121D7B"/>
    <w:rsid w:val="00121E92"/>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182"/>
    <w:rsid w:val="00141860"/>
    <w:rsid w:val="00141DBB"/>
    <w:rsid w:val="00142026"/>
    <w:rsid w:val="00142C3F"/>
    <w:rsid w:val="00143CB6"/>
    <w:rsid w:val="0014494E"/>
    <w:rsid w:val="00144A85"/>
    <w:rsid w:val="00144B46"/>
    <w:rsid w:val="00144CA9"/>
    <w:rsid w:val="00144F3A"/>
    <w:rsid w:val="00145C6B"/>
    <w:rsid w:val="001461F6"/>
    <w:rsid w:val="00146769"/>
    <w:rsid w:val="001469E9"/>
    <w:rsid w:val="00146C8B"/>
    <w:rsid w:val="00146E6B"/>
    <w:rsid w:val="0014715F"/>
    <w:rsid w:val="00147438"/>
    <w:rsid w:val="001475D4"/>
    <w:rsid w:val="0014775B"/>
    <w:rsid w:val="00147842"/>
    <w:rsid w:val="001479B8"/>
    <w:rsid w:val="00147C2D"/>
    <w:rsid w:val="00147D5F"/>
    <w:rsid w:val="00150196"/>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3F9A"/>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1FB0"/>
    <w:rsid w:val="00171FE5"/>
    <w:rsid w:val="001721BA"/>
    <w:rsid w:val="001726A5"/>
    <w:rsid w:val="001727B6"/>
    <w:rsid w:val="00172857"/>
    <w:rsid w:val="001728AC"/>
    <w:rsid w:val="00172C85"/>
    <w:rsid w:val="0017379B"/>
    <w:rsid w:val="0017388C"/>
    <w:rsid w:val="00173C53"/>
    <w:rsid w:val="00173C85"/>
    <w:rsid w:val="00173CFC"/>
    <w:rsid w:val="00176136"/>
    <w:rsid w:val="00176914"/>
    <w:rsid w:val="00177520"/>
    <w:rsid w:val="00177A83"/>
    <w:rsid w:val="00177DE5"/>
    <w:rsid w:val="00179DF1"/>
    <w:rsid w:val="001801E9"/>
    <w:rsid w:val="001805F6"/>
    <w:rsid w:val="001808A1"/>
    <w:rsid w:val="00180D28"/>
    <w:rsid w:val="00181A5D"/>
    <w:rsid w:val="00182B35"/>
    <w:rsid w:val="00183377"/>
    <w:rsid w:val="001834C2"/>
    <w:rsid w:val="0018388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A7905"/>
    <w:rsid w:val="001A7A0C"/>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B6F3C"/>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A9"/>
    <w:rsid w:val="001D16C9"/>
    <w:rsid w:val="001D1929"/>
    <w:rsid w:val="001D2309"/>
    <w:rsid w:val="001D2785"/>
    <w:rsid w:val="001D2822"/>
    <w:rsid w:val="001D2A6F"/>
    <w:rsid w:val="001D2AE1"/>
    <w:rsid w:val="001D2B66"/>
    <w:rsid w:val="001D3007"/>
    <w:rsid w:val="001D36EA"/>
    <w:rsid w:val="001D38A2"/>
    <w:rsid w:val="001D5001"/>
    <w:rsid w:val="001D5471"/>
    <w:rsid w:val="001D5DA0"/>
    <w:rsid w:val="001D5E34"/>
    <w:rsid w:val="001D6524"/>
    <w:rsid w:val="001D7424"/>
    <w:rsid w:val="001D7791"/>
    <w:rsid w:val="001D7D89"/>
    <w:rsid w:val="001E0175"/>
    <w:rsid w:val="001E02AF"/>
    <w:rsid w:val="001E0401"/>
    <w:rsid w:val="001E07CD"/>
    <w:rsid w:val="001E0911"/>
    <w:rsid w:val="001E0C26"/>
    <w:rsid w:val="001E0FF9"/>
    <w:rsid w:val="001E194E"/>
    <w:rsid w:val="001E1959"/>
    <w:rsid w:val="001E1CB9"/>
    <w:rsid w:val="001E31EE"/>
    <w:rsid w:val="001E32AD"/>
    <w:rsid w:val="001E352C"/>
    <w:rsid w:val="001E39DE"/>
    <w:rsid w:val="001E3B7E"/>
    <w:rsid w:val="001E43D4"/>
    <w:rsid w:val="001E45F9"/>
    <w:rsid w:val="001E4C61"/>
    <w:rsid w:val="001E4CF1"/>
    <w:rsid w:val="001E4DE9"/>
    <w:rsid w:val="001E5E76"/>
    <w:rsid w:val="001E602C"/>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007"/>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0776F"/>
    <w:rsid w:val="0021000B"/>
    <w:rsid w:val="002100F5"/>
    <w:rsid w:val="002103A0"/>
    <w:rsid w:val="00210E27"/>
    <w:rsid w:val="00210E3A"/>
    <w:rsid w:val="002113D6"/>
    <w:rsid w:val="00211968"/>
    <w:rsid w:val="00211A29"/>
    <w:rsid w:val="00211A5D"/>
    <w:rsid w:val="00211E2F"/>
    <w:rsid w:val="00211E74"/>
    <w:rsid w:val="00211F4D"/>
    <w:rsid w:val="002123B6"/>
    <w:rsid w:val="002124CB"/>
    <w:rsid w:val="00212579"/>
    <w:rsid w:val="00212654"/>
    <w:rsid w:val="00212C1F"/>
    <w:rsid w:val="00213046"/>
    <w:rsid w:val="0021352A"/>
    <w:rsid w:val="00213F20"/>
    <w:rsid w:val="00213F53"/>
    <w:rsid w:val="002140D0"/>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49A"/>
    <w:rsid w:val="00223EE5"/>
    <w:rsid w:val="00224301"/>
    <w:rsid w:val="00224333"/>
    <w:rsid w:val="0022441E"/>
    <w:rsid w:val="00225032"/>
    <w:rsid w:val="002250D9"/>
    <w:rsid w:val="0022562C"/>
    <w:rsid w:val="00225D35"/>
    <w:rsid w:val="00225F5F"/>
    <w:rsid w:val="00226250"/>
    <w:rsid w:val="002268AE"/>
    <w:rsid w:val="00226EAE"/>
    <w:rsid w:val="002272EF"/>
    <w:rsid w:val="00227352"/>
    <w:rsid w:val="002278F3"/>
    <w:rsid w:val="00227A83"/>
    <w:rsid w:val="00230634"/>
    <w:rsid w:val="00230720"/>
    <w:rsid w:val="00230A8A"/>
    <w:rsid w:val="00231CF2"/>
    <w:rsid w:val="00231DD2"/>
    <w:rsid w:val="00231E8A"/>
    <w:rsid w:val="00232852"/>
    <w:rsid w:val="00232987"/>
    <w:rsid w:val="00232F1F"/>
    <w:rsid w:val="00233EAF"/>
    <w:rsid w:val="0023477F"/>
    <w:rsid w:val="002347A5"/>
    <w:rsid w:val="00234952"/>
    <w:rsid w:val="00234D3F"/>
    <w:rsid w:val="00234F62"/>
    <w:rsid w:val="002350C4"/>
    <w:rsid w:val="0023543C"/>
    <w:rsid w:val="0023563B"/>
    <w:rsid w:val="00235C2A"/>
    <w:rsid w:val="00235CF4"/>
    <w:rsid w:val="00235E0B"/>
    <w:rsid w:val="00235FC9"/>
    <w:rsid w:val="00236077"/>
    <w:rsid w:val="002360B1"/>
    <w:rsid w:val="002367BD"/>
    <w:rsid w:val="00236DB9"/>
    <w:rsid w:val="00237042"/>
    <w:rsid w:val="00237121"/>
    <w:rsid w:val="002378B4"/>
    <w:rsid w:val="00237B0A"/>
    <w:rsid w:val="00237D68"/>
    <w:rsid w:val="0024025A"/>
    <w:rsid w:val="0024106C"/>
    <w:rsid w:val="002412B9"/>
    <w:rsid w:val="00241A7B"/>
    <w:rsid w:val="0024215B"/>
    <w:rsid w:val="00242221"/>
    <w:rsid w:val="0024225D"/>
    <w:rsid w:val="00242291"/>
    <w:rsid w:val="002424C8"/>
    <w:rsid w:val="002424D6"/>
    <w:rsid w:val="00242BA9"/>
    <w:rsid w:val="00242D63"/>
    <w:rsid w:val="0024331B"/>
    <w:rsid w:val="002438E4"/>
    <w:rsid w:val="00243CDC"/>
    <w:rsid w:val="00244592"/>
    <w:rsid w:val="00244DD2"/>
    <w:rsid w:val="00244FAB"/>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3C4"/>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5072"/>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300"/>
    <w:rsid w:val="002727B2"/>
    <w:rsid w:val="00272897"/>
    <w:rsid w:val="00272F8F"/>
    <w:rsid w:val="002731C8"/>
    <w:rsid w:val="0027339B"/>
    <w:rsid w:val="00273E5E"/>
    <w:rsid w:val="002740A0"/>
    <w:rsid w:val="002741F2"/>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6B9"/>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5BD"/>
    <w:rsid w:val="002877EA"/>
    <w:rsid w:val="0028794E"/>
    <w:rsid w:val="00287E65"/>
    <w:rsid w:val="00287EA5"/>
    <w:rsid w:val="00290812"/>
    <w:rsid w:val="00290B54"/>
    <w:rsid w:val="002915DB"/>
    <w:rsid w:val="00292065"/>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3B9"/>
    <w:rsid w:val="002A6613"/>
    <w:rsid w:val="002A6880"/>
    <w:rsid w:val="002A72B2"/>
    <w:rsid w:val="002A73FE"/>
    <w:rsid w:val="002A7662"/>
    <w:rsid w:val="002A766F"/>
    <w:rsid w:val="002A7C48"/>
    <w:rsid w:val="002A7D60"/>
    <w:rsid w:val="002B0A56"/>
    <w:rsid w:val="002B0D33"/>
    <w:rsid w:val="002B0DE3"/>
    <w:rsid w:val="002B1BF1"/>
    <w:rsid w:val="002B1C2A"/>
    <w:rsid w:val="002B1F58"/>
    <w:rsid w:val="002B223B"/>
    <w:rsid w:val="002B2BD7"/>
    <w:rsid w:val="002B2DC2"/>
    <w:rsid w:val="002B31BF"/>
    <w:rsid w:val="002B3308"/>
    <w:rsid w:val="002B336A"/>
    <w:rsid w:val="002B3C5C"/>
    <w:rsid w:val="002B3FDC"/>
    <w:rsid w:val="002B4333"/>
    <w:rsid w:val="002B4EED"/>
    <w:rsid w:val="002B5558"/>
    <w:rsid w:val="002B5BB2"/>
    <w:rsid w:val="002B68F7"/>
    <w:rsid w:val="002B6E6F"/>
    <w:rsid w:val="002B6FFA"/>
    <w:rsid w:val="002B7D5B"/>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6F14"/>
    <w:rsid w:val="002C7DB9"/>
    <w:rsid w:val="002D0503"/>
    <w:rsid w:val="002D071C"/>
    <w:rsid w:val="002D10EE"/>
    <w:rsid w:val="002D146E"/>
    <w:rsid w:val="002D15B0"/>
    <w:rsid w:val="002D178A"/>
    <w:rsid w:val="002D1C71"/>
    <w:rsid w:val="002D1D1E"/>
    <w:rsid w:val="002D207A"/>
    <w:rsid w:val="002D21EA"/>
    <w:rsid w:val="002D2F22"/>
    <w:rsid w:val="002D3521"/>
    <w:rsid w:val="002D3788"/>
    <w:rsid w:val="002D3A7F"/>
    <w:rsid w:val="002D3B46"/>
    <w:rsid w:val="002D3D07"/>
    <w:rsid w:val="002D4162"/>
    <w:rsid w:val="002D433D"/>
    <w:rsid w:val="002D452C"/>
    <w:rsid w:val="002D4CA6"/>
    <w:rsid w:val="002D5758"/>
    <w:rsid w:val="002D5F5C"/>
    <w:rsid w:val="002D60AD"/>
    <w:rsid w:val="002D6473"/>
    <w:rsid w:val="002D6601"/>
    <w:rsid w:val="002D667F"/>
    <w:rsid w:val="002D6865"/>
    <w:rsid w:val="002D6EB8"/>
    <w:rsid w:val="002D70AF"/>
    <w:rsid w:val="002D7505"/>
    <w:rsid w:val="002D7EB3"/>
    <w:rsid w:val="002E0097"/>
    <w:rsid w:val="002E0308"/>
    <w:rsid w:val="002E0DAC"/>
    <w:rsid w:val="002E0DB4"/>
    <w:rsid w:val="002E0F8D"/>
    <w:rsid w:val="002E10BF"/>
    <w:rsid w:val="002E198C"/>
    <w:rsid w:val="002E1AB4"/>
    <w:rsid w:val="002E21FF"/>
    <w:rsid w:val="002E223E"/>
    <w:rsid w:val="002E2E1A"/>
    <w:rsid w:val="002E2E7C"/>
    <w:rsid w:val="002E3F3A"/>
    <w:rsid w:val="002E3F3B"/>
    <w:rsid w:val="002E3F8B"/>
    <w:rsid w:val="002E455A"/>
    <w:rsid w:val="002E5871"/>
    <w:rsid w:val="002E5A4C"/>
    <w:rsid w:val="002E5B24"/>
    <w:rsid w:val="002E602C"/>
    <w:rsid w:val="002E658A"/>
    <w:rsid w:val="002E6ACB"/>
    <w:rsid w:val="002E716C"/>
    <w:rsid w:val="002E724A"/>
    <w:rsid w:val="002E7DAB"/>
    <w:rsid w:val="002F0093"/>
    <w:rsid w:val="002F0793"/>
    <w:rsid w:val="002F0D70"/>
    <w:rsid w:val="002F157B"/>
    <w:rsid w:val="002F1683"/>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8F8"/>
    <w:rsid w:val="002F5AC8"/>
    <w:rsid w:val="002F6240"/>
    <w:rsid w:val="002F62DE"/>
    <w:rsid w:val="002F6B54"/>
    <w:rsid w:val="002F73CD"/>
    <w:rsid w:val="002F7FBA"/>
    <w:rsid w:val="003002FF"/>
    <w:rsid w:val="00300F76"/>
    <w:rsid w:val="003012BE"/>
    <w:rsid w:val="00301385"/>
    <w:rsid w:val="00301561"/>
    <w:rsid w:val="00301749"/>
    <w:rsid w:val="00301B1C"/>
    <w:rsid w:val="00301DD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3B58"/>
    <w:rsid w:val="003145A2"/>
    <w:rsid w:val="00314FD4"/>
    <w:rsid w:val="0031523A"/>
    <w:rsid w:val="003154EC"/>
    <w:rsid w:val="003155D0"/>
    <w:rsid w:val="00316071"/>
    <w:rsid w:val="003162E6"/>
    <w:rsid w:val="003163FF"/>
    <w:rsid w:val="00316453"/>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4BE"/>
    <w:rsid w:val="0032269B"/>
    <w:rsid w:val="0032309A"/>
    <w:rsid w:val="0032358C"/>
    <w:rsid w:val="00324072"/>
    <w:rsid w:val="00324699"/>
    <w:rsid w:val="003247AB"/>
    <w:rsid w:val="0032524A"/>
    <w:rsid w:val="00325600"/>
    <w:rsid w:val="00326342"/>
    <w:rsid w:val="003265FF"/>
    <w:rsid w:val="00326EE1"/>
    <w:rsid w:val="00327191"/>
    <w:rsid w:val="00327224"/>
    <w:rsid w:val="00327347"/>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3C5"/>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6BA"/>
    <w:rsid w:val="0035370E"/>
    <w:rsid w:val="0035398C"/>
    <w:rsid w:val="003543B9"/>
    <w:rsid w:val="00354688"/>
    <w:rsid w:val="00354C2F"/>
    <w:rsid w:val="00354D7F"/>
    <w:rsid w:val="00355247"/>
    <w:rsid w:val="00355537"/>
    <w:rsid w:val="003564AF"/>
    <w:rsid w:val="003565F6"/>
    <w:rsid w:val="003567E4"/>
    <w:rsid w:val="00356E6A"/>
    <w:rsid w:val="0035762A"/>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0AD"/>
    <w:rsid w:val="00365684"/>
    <w:rsid w:val="003658BA"/>
    <w:rsid w:val="0036594B"/>
    <w:rsid w:val="00365B4C"/>
    <w:rsid w:val="00365E2A"/>
    <w:rsid w:val="00365EC4"/>
    <w:rsid w:val="00365F58"/>
    <w:rsid w:val="0036600B"/>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6C"/>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A0"/>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59D"/>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49E"/>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AE1"/>
    <w:rsid w:val="003C7BBE"/>
    <w:rsid w:val="003D0208"/>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428"/>
    <w:rsid w:val="003D76A5"/>
    <w:rsid w:val="003D7DCB"/>
    <w:rsid w:val="003E0061"/>
    <w:rsid w:val="003E00AB"/>
    <w:rsid w:val="003E0573"/>
    <w:rsid w:val="003E05B3"/>
    <w:rsid w:val="003E1C11"/>
    <w:rsid w:val="003E1CE1"/>
    <w:rsid w:val="003E1D0F"/>
    <w:rsid w:val="003E20B1"/>
    <w:rsid w:val="003E2301"/>
    <w:rsid w:val="003E2492"/>
    <w:rsid w:val="003E2929"/>
    <w:rsid w:val="003E3BDE"/>
    <w:rsid w:val="003E3C31"/>
    <w:rsid w:val="003E3EE4"/>
    <w:rsid w:val="003E4114"/>
    <w:rsid w:val="003E4400"/>
    <w:rsid w:val="003E4542"/>
    <w:rsid w:val="003E50DD"/>
    <w:rsid w:val="003E594A"/>
    <w:rsid w:val="003E5A96"/>
    <w:rsid w:val="003E5BA5"/>
    <w:rsid w:val="003E5E22"/>
    <w:rsid w:val="003E5E5C"/>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44"/>
    <w:rsid w:val="003F38ED"/>
    <w:rsid w:val="003F3A36"/>
    <w:rsid w:val="003F3A97"/>
    <w:rsid w:val="003F4070"/>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AF5"/>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3C04"/>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468"/>
    <w:rsid w:val="00417518"/>
    <w:rsid w:val="00417A61"/>
    <w:rsid w:val="004205A2"/>
    <w:rsid w:val="00420BC1"/>
    <w:rsid w:val="00420DC5"/>
    <w:rsid w:val="00421224"/>
    <w:rsid w:val="00421314"/>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27B76"/>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A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BF"/>
    <w:rsid w:val="00442CCF"/>
    <w:rsid w:val="00442E47"/>
    <w:rsid w:val="0044309E"/>
    <w:rsid w:val="0044312A"/>
    <w:rsid w:val="004435A1"/>
    <w:rsid w:val="00443C9C"/>
    <w:rsid w:val="00444250"/>
    <w:rsid w:val="0044498C"/>
    <w:rsid w:val="004449FE"/>
    <w:rsid w:val="0044502E"/>
    <w:rsid w:val="0044525B"/>
    <w:rsid w:val="0044541E"/>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34C"/>
    <w:rsid w:val="0045587C"/>
    <w:rsid w:val="00455A9D"/>
    <w:rsid w:val="00455D49"/>
    <w:rsid w:val="0045605A"/>
    <w:rsid w:val="00460152"/>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3C"/>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03B"/>
    <w:rsid w:val="00481BB7"/>
    <w:rsid w:val="00481F90"/>
    <w:rsid w:val="0048210A"/>
    <w:rsid w:val="0048219D"/>
    <w:rsid w:val="004821C8"/>
    <w:rsid w:val="0048221D"/>
    <w:rsid w:val="00482577"/>
    <w:rsid w:val="004825BB"/>
    <w:rsid w:val="004828B4"/>
    <w:rsid w:val="00482B8D"/>
    <w:rsid w:val="0048311D"/>
    <w:rsid w:val="004841C6"/>
    <w:rsid w:val="00484911"/>
    <w:rsid w:val="00484B29"/>
    <w:rsid w:val="00484CF3"/>
    <w:rsid w:val="004862A6"/>
    <w:rsid w:val="004867EC"/>
    <w:rsid w:val="00486F30"/>
    <w:rsid w:val="0048732B"/>
    <w:rsid w:val="004873EF"/>
    <w:rsid w:val="004874F3"/>
    <w:rsid w:val="00487845"/>
    <w:rsid w:val="00487E42"/>
    <w:rsid w:val="004902E9"/>
    <w:rsid w:val="00490480"/>
    <w:rsid w:val="00491048"/>
    <w:rsid w:val="0049105C"/>
    <w:rsid w:val="00491B3F"/>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96C6F"/>
    <w:rsid w:val="00497470"/>
    <w:rsid w:val="004A16D0"/>
    <w:rsid w:val="004A1D0F"/>
    <w:rsid w:val="004A2124"/>
    <w:rsid w:val="004A21CB"/>
    <w:rsid w:val="004A2481"/>
    <w:rsid w:val="004A2577"/>
    <w:rsid w:val="004A2C5F"/>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7E4"/>
    <w:rsid w:val="004B5826"/>
    <w:rsid w:val="004B5A37"/>
    <w:rsid w:val="004B5BCD"/>
    <w:rsid w:val="004B601D"/>
    <w:rsid w:val="004B62E7"/>
    <w:rsid w:val="004B67EC"/>
    <w:rsid w:val="004B69D5"/>
    <w:rsid w:val="004B74D5"/>
    <w:rsid w:val="004B7882"/>
    <w:rsid w:val="004B7F6C"/>
    <w:rsid w:val="004C014A"/>
    <w:rsid w:val="004C046D"/>
    <w:rsid w:val="004C09B8"/>
    <w:rsid w:val="004C0AD7"/>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129"/>
    <w:rsid w:val="004D0AFB"/>
    <w:rsid w:val="004D17DE"/>
    <w:rsid w:val="004D1CB0"/>
    <w:rsid w:val="004D2003"/>
    <w:rsid w:val="004D20CF"/>
    <w:rsid w:val="004D2145"/>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DC8"/>
    <w:rsid w:val="004E2EDE"/>
    <w:rsid w:val="004E3459"/>
    <w:rsid w:val="004E398D"/>
    <w:rsid w:val="004E3DB4"/>
    <w:rsid w:val="004E4491"/>
    <w:rsid w:val="004E44C9"/>
    <w:rsid w:val="004E4A59"/>
    <w:rsid w:val="004E4F7E"/>
    <w:rsid w:val="004E5719"/>
    <w:rsid w:val="004E5834"/>
    <w:rsid w:val="004E6438"/>
    <w:rsid w:val="004E647D"/>
    <w:rsid w:val="004E742A"/>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3CBF"/>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0F"/>
    <w:rsid w:val="005077BD"/>
    <w:rsid w:val="00507C79"/>
    <w:rsid w:val="0051033C"/>
    <w:rsid w:val="005106A6"/>
    <w:rsid w:val="00510901"/>
    <w:rsid w:val="005109AC"/>
    <w:rsid w:val="0051120D"/>
    <w:rsid w:val="00511860"/>
    <w:rsid w:val="00512AF5"/>
    <w:rsid w:val="00512C55"/>
    <w:rsid w:val="00512C6E"/>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028D"/>
    <w:rsid w:val="00521006"/>
    <w:rsid w:val="0052154B"/>
    <w:rsid w:val="00521AEA"/>
    <w:rsid w:val="00521C1C"/>
    <w:rsid w:val="00521C64"/>
    <w:rsid w:val="00521D89"/>
    <w:rsid w:val="00521FD9"/>
    <w:rsid w:val="005232FA"/>
    <w:rsid w:val="00523A1E"/>
    <w:rsid w:val="005246C5"/>
    <w:rsid w:val="00524C6B"/>
    <w:rsid w:val="00524DCE"/>
    <w:rsid w:val="00524E36"/>
    <w:rsid w:val="0052590D"/>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C7C"/>
    <w:rsid w:val="00534DE6"/>
    <w:rsid w:val="0053508D"/>
    <w:rsid w:val="005354ED"/>
    <w:rsid w:val="00535633"/>
    <w:rsid w:val="00536242"/>
    <w:rsid w:val="00536647"/>
    <w:rsid w:val="00536A29"/>
    <w:rsid w:val="00536B0D"/>
    <w:rsid w:val="00536E40"/>
    <w:rsid w:val="00537265"/>
    <w:rsid w:val="005374EF"/>
    <w:rsid w:val="00537778"/>
    <w:rsid w:val="0053783C"/>
    <w:rsid w:val="00537A79"/>
    <w:rsid w:val="00537B60"/>
    <w:rsid w:val="00537FD0"/>
    <w:rsid w:val="005401E8"/>
    <w:rsid w:val="00540F38"/>
    <w:rsid w:val="00541011"/>
    <w:rsid w:val="005410D4"/>
    <w:rsid w:val="00541403"/>
    <w:rsid w:val="00541632"/>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5A7"/>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03D"/>
    <w:rsid w:val="00563203"/>
    <w:rsid w:val="005641B7"/>
    <w:rsid w:val="00564201"/>
    <w:rsid w:val="00564D5A"/>
    <w:rsid w:val="00564D61"/>
    <w:rsid w:val="005658F5"/>
    <w:rsid w:val="00565C40"/>
    <w:rsid w:val="00565D5E"/>
    <w:rsid w:val="0056647B"/>
    <w:rsid w:val="00566780"/>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B42"/>
    <w:rsid w:val="00573D17"/>
    <w:rsid w:val="005752CB"/>
    <w:rsid w:val="0057536E"/>
    <w:rsid w:val="0057591B"/>
    <w:rsid w:val="00575C25"/>
    <w:rsid w:val="00576784"/>
    <w:rsid w:val="00576A17"/>
    <w:rsid w:val="00576B0A"/>
    <w:rsid w:val="00576B0F"/>
    <w:rsid w:val="00576E88"/>
    <w:rsid w:val="005770E0"/>
    <w:rsid w:val="00577830"/>
    <w:rsid w:val="0058023D"/>
    <w:rsid w:val="005802ED"/>
    <w:rsid w:val="00580315"/>
    <w:rsid w:val="00580F29"/>
    <w:rsid w:val="00581A24"/>
    <w:rsid w:val="00581A3C"/>
    <w:rsid w:val="005828AF"/>
    <w:rsid w:val="00582CD6"/>
    <w:rsid w:val="00583125"/>
    <w:rsid w:val="0058411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CF9"/>
    <w:rsid w:val="00592DF1"/>
    <w:rsid w:val="005939B3"/>
    <w:rsid w:val="00593C5B"/>
    <w:rsid w:val="005949FB"/>
    <w:rsid w:val="00594B02"/>
    <w:rsid w:val="00595324"/>
    <w:rsid w:val="00595960"/>
    <w:rsid w:val="00595DFF"/>
    <w:rsid w:val="005963B9"/>
    <w:rsid w:val="005964B0"/>
    <w:rsid w:val="00596C5A"/>
    <w:rsid w:val="00596D74"/>
    <w:rsid w:val="00596DA2"/>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3F3"/>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DF9"/>
    <w:rsid w:val="005C1EBB"/>
    <w:rsid w:val="005C2174"/>
    <w:rsid w:val="005C21A5"/>
    <w:rsid w:val="005C22D4"/>
    <w:rsid w:val="005C2658"/>
    <w:rsid w:val="005C3B42"/>
    <w:rsid w:val="005C3E54"/>
    <w:rsid w:val="005C478F"/>
    <w:rsid w:val="005C4C1A"/>
    <w:rsid w:val="005C4FFD"/>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A2"/>
    <w:rsid w:val="005D25D8"/>
    <w:rsid w:val="005D3224"/>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362"/>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059"/>
    <w:rsid w:val="0060425A"/>
    <w:rsid w:val="00604525"/>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0B6"/>
    <w:rsid w:val="006143DD"/>
    <w:rsid w:val="006153F5"/>
    <w:rsid w:val="006157E2"/>
    <w:rsid w:val="00615920"/>
    <w:rsid w:val="006159AB"/>
    <w:rsid w:val="00615A4E"/>
    <w:rsid w:val="00615B31"/>
    <w:rsid w:val="00615B5F"/>
    <w:rsid w:val="006160D8"/>
    <w:rsid w:val="00616337"/>
    <w:rsid w:val="006166AA"/>
    <w:rsid w:val="006168F3"/>
    <w:rsid w:val="00616DDC"/>
    <w:rsid w:val="00617009"/>
    <w:rsid w:val="006173ED"/>
    <w:rsid w:val="006176F6"/>
    <w:rsid w:val="006178BB"/>
    <w:rsid w:val="00617BF8"/>
    <w:rsid w:val="0062126F"/>
    <w:rsid w:val="006214BE"/>
    <w:rsid w:val="00621BC7"/>
    <w:rsid w:val="0062250E"/>
    <w:rsid w:val="006227E0"/>
    <w:rsid w:val="00623366"/>
    <w:rsid w:val="00623434"/>
    <w:rsid w:val="0062345A"/>
    <w:rsid w:val="006234B2"/>
    <w:rsid w:val="00623636"/>
    <w:rsid w:val="006237A1"/>
    <w:rsid w:val="00623891"/>
    <w:rsid w:val="00623B1B"/>
    <w:rsid w:val="006248C7"/>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35C"/>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A4B"/>
    <w:rsid w:val="00641D6A"/>
    <w:rsid w:val="00641FE3"/>
    <w:rsid w:val="006422EC"/>
    <w:rsid w:val="006428BB"/>
    <w:rsid w:val="00642901"/>
    <w:rsid w:val="00642C16"/>
    <w:rsid w:val="00643092"/>
    <w:rsid w:val="00644665"/>
    <w:rsid w:val="006448BD"/>
    <w:rsid w:val="00644BBF"/>
    <w:rsid w:val="006454AA"/>
    <w:rsid w:val="006454C9"/>
    <w:rsid w:val="00645913"/>
    <w:rsid w:val="00645ABD"/>
    <w:rsid w:val="00645F69"/>
    <w:rsid w:val="0064614F"/>
    <w:rsid w:val="00646255"/>
    <w:rsid w:val="0064629A"/>
    <w:rsid w:val="00646BAF"/>
    <w:rsid w:val="00646BC6"/>
    <w:rsid w:val="00646D30"/>
    <w:rsid w:val="00646EED"/>
    <w:rsid w:val="0065099D"/>
    <w:rsid w:val="00650E1B"/>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9E0"/>
    <w:rsid w:val="00657B56"/>
    <w:rsid w:val="00657CF5"/>
    <w:rsid w:val="0066015E"/>
    <w:rsid w:val="00660ADB"/>
    <w:rsid w:val="0066111E"/>
    <w:rsid w:val="00661340"/>
    <w:rsid w:val="0066162D"/>
    <w:rsid w:val="00661795"/>
    <w:rsid w:val="00661E83"/>
    <w:rsid w:val="00661F88"/>
    <w:rsid w:val="00662262"/>
    <w:rsid w:val="00662330"/>
    <w:rsid w:val="00662514"/>
    <w:rsid w:val="00663133"/>
    <w:rsid w:val="00663697"/>
    <w:rsid w:val="00663742"/>
    <w:rsid w:val="00664064"/>
    <w:rsid w:val="00664257"/>
    <w:rsid w:val="006645A8"/>
    <w:rsid w:val="0066462F"/>
    <w:rsid w:val="006646D8"/>
    <w:rsid w:val="00665314"/>
    <w:rsid w:val="0066537E"/>
    <w:rsid w:val="006656CF"/>
    <w:rsid w:val="0066571C"/>
    <w:rsid w:val="00665819"/>
    <w:rsid w:val="00665837"/>
    <w:rsid w:val="0066588F"/>
    <w:rsid w:val="006659A0"/>
    <w:rsid w:val="00665BAA"/>
    <w:rsid w:val="00665DD5"/>
    <w:rsid w:val="006713E6"/>
    <w:rsid w:val="00671B34"/>
    <w:rsid w:val="00672296"/>
    <w:rsid w:val="0067231C"/>
    <w:rsid w:val="006725A4"/>
    <w:rsid w:val="00672C86"/>
    <w:rsid w:val="00673A04"/>
    <w:rsid w:val="00673F03"/>
    <w:rsid w:val="0067417B"/>
    <w:rsid w:val="006746D0"/>
    <w:rsid w:val="00674809"/>
    <w:rsid w:val="00674A09"/>
    <w:rsid w:val="00674BEC"/>
    <w:rsid w:val="0067547A"/>
    <w:rsid w:val="0067589B"/>
    <w:rsid w:val="00675A11"/>
    <w:rsid w:val="00675C7A"/>
    <w:rsid w:val="006775F6"/>
    <w:rsid w:val="006779B4"/>
    <w:rsid w:val="00677E52"/>
    <w:rsid w:val="00677E90"/>
    <w:rsid w:val="00677F98"/>
    <w:rsid w:val="00677FE9"/>
    <w:rsid w:val="0068073F"/>
    <w:rsid w:val="0068075C"/>
    <w:rsid w:val="00680765"/>
    <w:rsid w:val="0068123D"/>
    <w:rsid w:val="00681473"/>
    <w:rsid w:val="00681536"/>
    <w:rsid w:val="00681DAA"/>
    <w:rsid w:val="00682377"/>
    <w:rsid w:val="006823CC"/>
    <w:rsid w:val="006825C0"/>
    <w:rsid w:val="006827E4"/>
    <w:rsid w:val="00682819"/>
    <w:rsid w:val="00682854"/>
    <w:rsid w:val="00682C0B"/>
    <w:rsid w:val="00682D17"/>
    <w:rsid w:val="00683861"/>
    <w:rsid w:val="00683C39"/>
    <w:rsid w:val="00683E74"/>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0FCF"/>
    <w:rsid w:val="00691811"/>
    <w:rsid w:val="00691FC3"/>
    <w:rsid w:val="006923AD"/>
    <w:rsid w:val="00692BC0"/>
    <w:rsid w:val="00692F53"/>
    <w:rsid w:val="00693117"/>
    <w:rsid w:val="00693523"/>
    <w:rsid w:val="0069364E"/>
    <w:rsid w:val="006938A3"/>
    <w:rsid w:val="006942A7"/>
    <w:rsid w:val="0069465D"/>
    <w:rsid w:val="00694BF6"/>
    <w:rsid w:val="00694E88"/>
    <w:rsid w:val="006950E7"/>
    <w:rsid w:val="00695775"/>
    <w:rsid w:val="00695828"/>
    <w:rsid w:val="00696173"/>
    <w:rsid w:val="0069656D"/>
    <w:rsid w:val="006965DA"/>
    <w:rsid w:val="006968F5"/>
    <w:rsid w:val="00696F1E"/>
    <w:rsid w:val="00697742"/>
    <w:rsid w:val="00697F63"/>
    <w:rsid w:val="006A0EF8"/>
    <w:rsid w:val="006A11E2"/>
    <w:rsid w:val="006A1F73"/>
    <w:rsid w:val="006A23A6"/>
    <w:rsid w:val="006A2DFD"/>
    <w:rsid w:val="006A31C0"/>
    <w:rsid w:val="006A3285"/>
    <w:rsid w:val="006A3564"/>
    <w:rsid w:val="006A38E5"/>
    <w:rsid w:val="006A39AA"/>
    <w:rsid w:val="006A3A0D"/>
    <w:rsid w:val="006A3E04"/>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015"/>
    <w:rsid w:val="006B4273"/>
    <w:rsid w:val="006B4560"/>
    <w:rsid w:val="006B4E8A"/>
    <w:rsid w:val="006B5149"/>
    <w:rsid w:val="006B5A51"/>
    <w:rsid w:val="006B607F"/>
    <w:rsid w:val="006B6237"/>
    <w:rsid w:val="006B6C4B"/>
    <w:rsid w:val="006B7318"/>
    <w:rsid w:val="006B7440"/>
    <w:rsid w:val="006B753B"/>
    <w:rsid w:val="006B7BCF"/>
    <w:rsid w:val="006C07DF"/>
    <w:rsid w:val="006C0B14"/>
    <w:rsid w:val="006C0CEA"/>
    <w:rsid w:val="006C18B2"/>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33"/>
    <w:rsid w:val="006D16DC"/>
    <w:rsid w:val="006D182F"/>
    <w:rsid w:val="006D1A43"/>
    <w:rsid w:val="006D1E5A"/>
    <w:rsid w:val="006D2720"/>
    <w:rsid w:val="006D2883"/>
    <w:rsid w:val="006D3C6F"/>
    <w:rsid w:val="006D458A"/>
    <w:rsid w:val="006D4B6F"/>
    <w:rsid w:val="006D4D47"/>
    <w:rsid w:val="006D53E9"/>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3B6C"/>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DEE"/>
    <w:rsid w:val="006F2F25"/>
    <w:rsid w:val="006F30A8"/>
    <w:rsid w:val="006F34EB"/>
    <w:rsid w:val="006F36BD"/>
    <w:rsid w:val="006F37F4"/>
    <w:rsid w:val="006F3F71"/>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688"/>
    <w:rsid w:val="00700710"/>
    <w:rsid w:val="00701D19"/>
    <w:rsid w:val="00702284"/>
    <w:rsid w:val="00702754"/>
    <w:rsid w:val="00702997"/>
    <w:rsid w:val="007039D6"/>
    <w:rsid w:val="00703A5F"/>
    <w:rsid w:val="00704136"/>
    <w:rsid w:val="007044AA"/>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07E8"/>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53D"/>
    <w:rsid w:val="007357D0"/>
    <w:rsid w:val="00735B21"/>
    <w:rsid w:val="007368BA"/>
    <w:rsid w:val="00736BE8"/>
    <w:rsid w:val="007370C3"/>
    <w:rsid w:val="0073771E"/>
    <w:rsid w:val="007379E7"/>
    <w:rsid w:val="00737A79"/>
    <w:rsid w:val="00737DBB"/>
    <w:rsid w:val="00740335"/>
    <w:rsid w:val="007406BC"/>
    <w:rsid w:val="00740BD0"/>
    <w:rsid w:val="00740EF7"/>
    <w:rsid w:val="00741252"/>
    <w:rsid w:val="0074138B"/>
    <w:rsid w:val="007424B0"/>
    <w:rsid w:val="00742EF7"/>
    <w:rsid w:val="0074307A"/>
    <w:rsid w:val="00743DF9"/>
    <w:rsid w:val="00743E2E"/>
    <w:rsid w:val="007440CA"/>
    <w:rsid w:val="0074414D"/>
    <w:rsid w:val="007447A8"/>
    <w:rsid w:val="0074486D"/>
    <w:rsid w:val="00744B73"/>
    <w:rsid w:val="00744C05"/>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9AC"/>
    <w:rsid w:val="00756AE3"/>
    <w:rsid w:val="00756E25"/>
    <w:rsid w:val="00756EAC"/>
    <w:rsid w:val="00756F0D"/>
    <w:rsid w:val="00757040"/>
    <w:rsid w:val="00757613"/>
    <w:rsid w:val="00757D56"/>
    <w:rsid w:val="00760459"/>
    <w:rsid w:val="007606EA"/>
    <w:rsid w:val="007607B2"/>
    <w:rsid w:val="007607D8"/>
    <w:rsid w:val="00760E13"/>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4F0"/>
    <w:rsid w:val="00767617"/>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4D3D"/>
    <w:rsid w:val="0077513A"/>
    <w:rsid w:val="007756EF"/>
    <w:rsid w:val="0077632B"/>
    <w:rsid w:val="0077669D"/>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1A5"/>
    <w:rsid w:val="00784331"/>
    <w:rsid w:val="007849FA"/>
    <w:rsid w:val="00784EB7"/>
    <w:rsid w:val="00785390"/>
    <w:rsid w:val="00785814"/>
    <w:rsid w:val="00785A84"/>
    <w:rsid w:val="00786A87"/>
    <w:rsid w:val="00786B32"/>
    <w:rsid w:val="00786E5B"/>
    <w:rsid w:val="007873BE"/>
    <w:rsid w:val="007875D1"/>
    <w:rsid w:val="00787B5B"/>
    <w:rsid w:val="00790577"/>
    <w:rsid w:val="007906C9"/>
    <w:rsid w:val="00791559"/>
    <w:rsid w:val="00791722"/>
    <w:rsid w:val="00792FE9"/>
    <w:rsid w:val="007931B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873"/>
    <w:rsid w:val="00797A06"/>
    <w:rsid w:val="007A0EB8"/>
    <w:rsid w:val="007A1095"/>
    <w:rsid w:val="007A14EE"/>
    <w:rsid w:val="007A1DAF"/>
    <w:rsid w:val="007A21BA"/>
    <w:rsid w:val="007A262E"/>
    <w:rsid w:val="007A26D6"/>
    <w:rsid w:val="007A2941"/>
    <w:rsid w:val="007A29E3"/>
    <w:rsid w:val="007A33B6"/>
    <w:rsid w:val="007A404E"/>
    <w:rsid w:val="007A44D4"/>
    <w:rsid w:val="007A4501"/>
    <w:rsid w:val="007A4626"/>
    <w:rsid w:val="007A46BC"/>
    <w:rsid w:val="007A51B1"/>
    <w:rsid w:val="007A53AA"/>
    <w:rsid w:val="007A5821"/>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1D84"/>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1FB1"/>
    <w:rsid w:val="007C244E"/>
    <w:rsid w:val="007C27A8"/>
    <w:rsid w:val="007C2CDA"/>
    <w:rsid w:val="007C2DE0"/>
    <w:rsid w:val="007C30A6"/>
    <w:rsid w:val="007C3A99"/>
    <w:rsid w:val="007C3F79"/>
    <w:rsid w:val="007C406F"/>
    <w:rsid w:val="007C4117"/>
    <w:rsid w:val="007C447B"/>
    <w:rsid w:val="007C46E6"/>
    <w:rsid w:val="007C4887"/>
    <w:rsid w:val="007C48EE"/>
    <w:rsid w:val="007C4C9B"/>
    <w:rsid w:val="007C4E62"/>
    <w:rsid w:val="007C4F58"/>
    <w:rsid w:val="007C5360"/>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4A59"/>
    <w:rsid w:val="007D5120"/>
    <w:rsid w:val="007D51E1"/>
    <w:rsid w:val="007D57AF"/>
    <w:rsid w:val="007D5BB5"/>
    <w:rsid w:val="007D5EEF"/>
    <w:rsid w:val="007D618D"/>
    <w:rsid w:val="007D6954"/>
    <w:rsid w:val="007D6972"/>
    <w:rsid w:val="007D71E1"/>
    <w:rsid w:val="007D7E79"/>
    <w:rsid w:val="007E0248"/>
    <w:rsid w:val="007E0279"/>
    <w:rsid w:val="007E030B"/>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07"/>
    <w:rsid w:val="008064F2"/>
    <w:rsid w:val="00806852"/>
    <w:rsid w:val="008074B5"/>
    <w:rsid w:val="0080752C"/>
    <w:rsid w:val="0080782F"/>
    <w:rsid w:val="0080787F"/>
    <w:rsid w:val="00807A45"/>
    <w:rsid w:val="00807ADB"/>
    <w:rsid w:val="00807B99"/>
    <w:rsid w:val="008108E4"/>
    <w:rsid w:val="00810D1E"/>
    <w:rsid w:val="008110D2"/>
    <w:rsid w:val="00811A42"/>
    <w:rsid w:val="0081204B"/>
    <w:rsid w:val="008120AE"/>
    <w:rsid w:val="00812221"/>
    <w:rsid w:val="00812337"/>
    <w:rsid w:val="00812710"/>
    <w:rsid w:val="0081282C"/>
    <w:rsid w:val="00813764"/>
    <w:rsid w:val="008138EB"/>
    <w:rsid w:val="0081404C"/>
    <w:rsid w:val="0081429C"/>
    <w:rsid w:val="0081449E"/>
    <w:rsid w:val="00815060"/>
    <w:rsid w:val="00815254"/>
    <w:rsid w:val="008153B1"/>
    <w:rsid w:val="008156A4"/>
    <w:rsid w:val="0081574E"/>
    <w:rsid w:val="00815A1D"/>
    <w:rsid w:val="00815A2A"/>
    <w:rsid w:val="00815D47"/>
    <w:rsid w:val="0081701D"/>
    <w:rsid w:val="00817139"/>
    <w:rsid w:val="0081729B"/>
    <w:rsid w:val="008173AD"/>
    <w:rsid w:val="008177EC"/>
    <w:rsid w:val="00817DA3"/>
    <w:rsid w:val="00817E7C"/>
    <w:rsid w:val="0082054C"/>
    <w:rsid w:val="00820864"/>
    <w:rsid w:val="00820966"/>
    <w:rsid w:val="00821618"/>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999"/>
    <w:rsid w:val="00827C76"/>
    <w:rsid w:val="00830345"/>
    <w:rsid w:val="00830527"/>
    <w:rsid w:val="0083153B"/>
    <w:rsid w:val="00831584"/>
    <w:rsid w:val="008315C4"/>
    <w:rsid w:val="00831E9D"/>
    <w:rsid w:val="00832154"/>
    <w:rsid w:val="008324E0"/>
    <w:rsid w:val="0083285C"/>
    <w:rsid w:val="008328DD"/>
    <w:rsid w:val="00832C35"/>
    <w:rsid w:val="00833134"/>
    <w:rsid w:val="00833AC3"/>
    <w:rsid w:val="00833B9B"/>
    <w:rsid w:val="0083463C"/>
    <w:rsid w:val="00834702"/>
    <w:rsid w:val="008348B6"/>
    <w:rsid w:val="00834BA0"/>
    <w:rsid w:val="00834EAD"/>
    <w:rsid w:val="008353D3"/>
    <w:rsid w:val="008357F2"/>
    <w:rsid w:val="00836263"/>
    <w:rsid w:val="0083664E"/>
    <w:rsid w:val="0083755D"/>
    <w:rsid w:val="00837663"/>
    <w:rsid w:val="00837868"/>
    <w:rsid w:val="008379C0"/>
    <w:rsid w:val="00837C99"/>
    <w:rsid w:val="00840A18"/>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021"/>
    <w:rsid w:val="0084459D"/>
    <w:rsid w:val="00844B38"/>
    <w:rsid w:val="00844D15"/>
    <w:rsid w:val="00844DF0"/>
    <w:rsid w:val="00844F3E"/>
    <w:rsid w:val="00845436"/>
    <w:rsid w:val="00845D7E"/>
    <w:rsid w:val="008465FF"/>
    <w:rsid w:val="00846E25"/>
    <w:rsid w:val="00847073"/>
    <w:rsid w:val="008471F0"/>
    <w:rsid w:val="008473C7"/>
    <w:rsid w:val="00847472"/>
    <w:rsid w:val="0084797D"/>
    <w:rsid w:val="00847996"/>
    <w:rsid w:val="00847C61"/>
    <w:rsid w:val="00847D17"/>
    <w:rsid w:val="00850164"/>
    <w:rsid w:val="00850338"/>
    <w:rsid w:val="0085036F"/>
    <w:rsid w:val="008504C1"/>
    <w:rsid w:val="00850F42"/>
    <w:rsid w:val="008513F7"/>
    <w:rsid w:val="00851581"/>
    <w:rsid w:val="00851DE3"/>
    <w:rsid w:val="00852346"/>
    <w:rsid w:val="00852BF4"/>
    <w:rsid w:val="00852F68"/>
    <w:rsid w:val="00852F9C"/>
    <w:rsid w:val="008531DD"/>
    <w:rsid w:val="00853AE6"/>
    <w:rsid w:val="00853DF9"/>
    <w:rsid w:val="00853F5D"/>
    <w:rsid w:val="00854535"/>
    <w:rsid w:val="0085464F"/>
    <w:rsid w:val="00854D40"/>
    <w:rsid w:val="008554F0"/>
    <w:rsid w:val="00855669"/>
    <w:rsid w:val="00855E65"/>
    <w:rsid w:val="008561F9"/>
    <w:rsid w:val="00856A2C"/>
    <w:rsid w:val="00856B38"/>
    <w:rsid w:val="0085713A"/>
    <w:rsid w:val="00857441"/>
    <w:rsid w:val="00857A38"/>
    <w:rsid w:val="00857CD8"/>
    <w:rsid w:val="00857F48"/>
    <w:rsid w:val="00860637"/>
    <w:rsid w:val="0086089E"/>
    <w:rsid w:val="0086094D"/>
    <w:rsid w:val="00860C9F"/>
    <w:rsid w:val="00861601"/>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75"/>
    <w:rsid w:val="00866CEB"/>
    <w:rsid w:val="00867E20"/>
    <w:rsid w:val="00870020"/>
    <w:rsid w:val="0087077B"/>
    <w:rsid w:val="00870D1E"/>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5E6"/>
    <w:rsid w:val="008769AD"/>
    <w:rsid w:val="00876DC4"/>
    <w:rsid w:val="00876F06"/>
    <w:rsid w:val="0087756D"/>
    <w:rsid w:val="00877CCD"/>
    <w:rsid w:val="00880458"/>
    <w:rsid w:val="008814A9"/>
    <w:rsid w:val="008814FB"/>
    <w:rsid w:val="00881531"/>
    <w:rsid w:val="008819F1"/>
    <w:rsid w:val="00881C25"/>
    <w:rsid w:val="008822F9"/>
    <w:rsid w:val="008826A0"/>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172"/>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561"/>
    <w:rsid w:val="008B2844"/>
    <w:rsid w:val="008B2962"/>
    <w:rsid w:val="008B2A31"/>
    <w:rsid w:val="008B2E68"/>
    <w:rsid w:val="008B3101"/>
    <w:rsid w:val="008B332C"/>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B8D"/>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3B57"/>
    <w:rsid w:val="008C47B6"/>
    <w:rsid w:val="008C487C"/>
    <w:rsid w:val="008C5238"/>
    <w:rsid w:val="008C531B"/>
    <w:rsid w:val="008C5A46"/>
    <w:rsid w:val="008C63BB"/>
    <w:rsid w:val="008C66C2"/>
    <w:rsid w:val="008C6769"/>
    <w:rsid w:val="008C6789"/>
    <w:rsid w:val="008C6AED"/>
    <w:rsid w:val="008C72EE"/>
    <w:rsid w:val="008C7646"/>
    <w:rsid w:val="008C7685"/>
    <w:rsid w:val="008C7876"/>
    <w:rsid w:val="008C7C8A"/>
    <w:rsid w:val="008D0192"/>
    <w:rsid w:val="008D0242"/>
    <w:rsid w:val="008D0256"/>
    <w:rsid w:val="008D07CD"/>
    <w:rsid w:val="008D07F7"/>
    <w:rsid w:val="008D0966"/>
    <w:rsid w:val="008D0D63"/>
    <w:rsid w:val="008D0FDA"/>
    <w:rsid w:val="008D11DA"/>
    <w:rsid w:val="008D15FE"/>
    <w:rsid w:val="008D1881"/>
    <w:rsid w:val="008D19DE"/>
    <w:rsid w:val="008D1E57"/>
    <w:rsid w:val="008D216E"/>
    <w:rsid w:val="008D219B"/>
    <w:rsid w:val="008D2A43"/>
    <w:rsid w:val="008D3175"/>
    <w:rsid w:val="008D32D9"/>
    <w:rsid w:val="008D3718"/>
    <w:rsid w:val="008D39B5"/>
    <w:rsid w:val="008D3A42"/>
    <w:rsid w:val="008D3C48"/>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0740"/>
    <w:rsid w:val="008E1E1B"/>
    <w:rsid w:val="008E2000"/>
    <w:rsid w:val="008E20EF"/>
    <w:rsid w:val="008E2296"/>
    <w:rsid w:val="008E2529"/>
    <w:rsid w:val="008E29B7"/>
    <w:rsid w:val="008E2A16"/>
    <w:rsid w:val="008E2B50"/>
    <w:rsid w:val="008E2CB9"/>
    <w:rsid w:val="008E2FD2"/>
    <w:rsid w:val="008E3403"/>
    <w:rsid w:val="008E38A1"/>
    <w:rsid w:val="008E3AE2"/>
    <w:rsid w:val="008E3BB6"/>
    <w:rsid w:val="008E3C34"/>
    <w:rsid w:val="008E4509"/>
    <w:rsid w:val="008E4786"/>
    <w:rsid w:val="008E4C32"/>
    <w:rsid w:val="008E500D"/>
    <w:rsid w:val="008E5747"/>
    <w:rsid w:val="008E59B6"/>
    <w:rsid w:val="008E5BF8"/>
    <w:rsid w:val="008E5DB8"/>
    <w:rsid w:val="008E5DFC"/>
    <w:rsid w:val="008E607E"/>
    <w:rsid w:val="008E65CB"/>
    <w:rsid w:val="008E6851"/>
    <w:rsid w:val="008E71EE"/>
    <w:rsid w:val="008E7C12"/>
    <w:rsid w:val="008F0134"/>
    <w:rsid w:val="008F01FE"/>
    <w:rsid w:val="008F0269"/>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9EE"/>
    <w:rsid w:val="00900A04"/>
    <w:rsid w:val="00900B8C"/>
    <w:rsid w:val="00900D36"/>
    <w:rsid w:val="00901210"/>
    <w:rsid w:val="0090219F"/>
    <w:rsid w:val="00902297"/>
    <w:rsid w:val="009022C7"/>
    <w:rsid w:val="00902D14"/>
    <w:rsid w:val="00903121"/>
    <w:rsid w:val="0090319A"/>
    <w:rsid w:val="00903EAB"/>
    <w:rsid w:val="009044DD"/>
    <w:rsid w:val="00904615"/>
    <w:rsid w:val="009049F8"/>
    <w:rsid w:val="00904E5D"/>
    <w:rsid w:val="0090503A"/>
    <w:rsid w:val="00905297"/>
    <w:rsid w:val="00905F9A"/>
    <w:rsid w:val="00905FF7"/>
    <w:rsid w:val="00906033"/>
    <w:rsid w:val="00906389"/>
    <w:rsid w:val="0090639B"/>
    <w:rsid w:val="009064A8"/>
    <w:rsid w:val="00906C59"/>
    <w:rsid w:val="00906E9F"/>
    <w:rsid w:val="00907336"/>
    <w:rsid w:val="00907918"/>
    <w:rsid w:val="00907BEF"/>
    <w:rsid w:val="009101B0"/>
    <w:rsid w:val="00910327"/>
    <w:rsid w:val="009107AC"/>
    <w:rsid w:val="009108DA"/>
    <w:rsid w:val="00910D71"/>
    <w:rsid w:val="009122EC"/>
    <w:rsid w:val="00912662"/>
    <w:rsid w:val="00912776"/>
    <w:rsid w:val="0091312C"/>
    <w:rsid w:val="009135DB"/>
    <w:rsid w:val="00913772"/>
    <w:rsid w:val="00913F11"/>
    <w:rsid w:val="009143E6"/>
    <w:rsid w:val="009147E7"/>
    <w:rsid w:val="00914CED"/>
    <w:rsid w:val="00914D19"/>
    <w:rsid w:val="009150FE"/>
    <w:rsid w:val="00915929"/>
    <w:rsid w:val="00915AF6"/>
    <w:rsid w:val="00915AF7"/>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B8A"/>
    <w:rsid w:val="00927BE7"/>
    <w:rsid w:val="00927E1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A31"/>
    <w:rsid w:val="00937B56"/>
    <w:rsid w:val="00937E7A"/>
    <w:rsid w:val="00937E84"/>
    <w:rsid w:val="00940813"/>
    <w:rsid w:val="00940A75"/>
    <w:rsid w:val="00940D2C"/>
    <w:rsid w:val="00941181"/>
    <w:rsid w:val="00941926"/>
    <w:rsid w:val="00941B7C"/>
    <w:rsid w:val="00941F8B"/>
    <w:rsid w:val="00942638"/>
    <w:rsid w:val="0094266E"/>
    <w:rsid w:val="009429C2"/>
    <w:rsid w:val="00942A8B"/>
    <w:rsid w:val="00942AD6"/>
    <w:rsid w:val="00942BC9"/>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347"/>
    <w:rsid w:val="00957B03"/>
    <w:rsid w:val="00957B0F"/>
    <w:rsid w:val="00957BDC"/>
    <w:rsid w:val="00957D31"/>
    <w:rsid w:val="00960E88"/>
    <w:rsid w:val="009611F2"/>
    <w:rsid w:val="00961750"/>
    <w:rsid w:val="00962227"/>
    <w:rsid w:val="009622C6"/>
    <w:rsid w:val="00962A1C"/>
    <w:rsid w:val="00962C90"/>
    <w:rsid w:val="00963D7E"/>
    <w:rsid w:val="0096473B"/>
    <w:rsid w:val="00964E02"/>
    <w:rsid w:val="0096512F"/>
    <w:rsid w:val="00965FE0"/>
    <w:rsid w:val="009660A0"/>
    <w:rsid w:val="00966434"/>
    <w:rsid w:val="0096661E"/>
    <w:rsid w:val="009666F7"/>
    <w:rsid w:val="00966AD9"/>
    <w:rsid w:val="00966BF4"/>
    <w:rsid w:val="00966CB1"/>
    <w:rsid w:val="00967432"/>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236"/>
    <w:rsid w:val="00975634"/>
    <w:rsid w:val="00975944"/>
    <w:rsid w:val="00975FA1"/>
    <w:rsid w:val="00976CC9"/>
    <w:rsid w:val="00977053"/>
    <w:rsid w:val="0097707C"/>
    <w:rsid w:val="00977656"/>
    <w:rsid w:val="009777AA"/>
    <w:rsid w:val="009802FC"/>
    <w:rsid w:val="00980AD0"/>
    <w:rsid w:val="009811EF"/>
    <w:rsid w:val="0098125F"/>
    <w:rsid w:val="00981407"/>
    <w:rsid w:val="00981A50"/>
    <w:rsid w:val="00981B9D"/>
    <w:rsid w:val="00981DB2"/>
    <w:rsid w:val="0098240D"/>
    <w:rsid w:val="0098260B"/>
    <w:rsid w:val="009828A9"/>
    <w:rsid w:val="00982BFD"/>
    <w:rsid w:val="00982EFA"/>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5DA7"/>
    <w:rsid w:val="00996150"/>
    <w:rsid w:val="00996781"/>
    <w:rsid w:val="009978C2"/>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0AD8"/>
    <w:rsid w:val="009B12B4"/>
    <w:rsid w:val="009B1E0C"/>
    <w:rsid w:val="009B20AD"/>
    <w:rsid w:val="009B24FD"/>
    <w:rsid w:val="009B28DF"/>
    <w:rsid w:val="009B3574"/>
    <w:rsid w:val="009B4D7D"/>
    <w:rsid w:val="009B52C6"/>
    <w:rsid w:val="009B5507"/>
    <w:rsid w:val="009B5BA8"/>
    <w:rsid w:val="009B6E40"/>
    <w:rsid w:val="009B6FE1"/>
    <w:rsid w:val="009B746B"/>
    <w:rsid w:val="009B7DFE"/>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DF6"/>
    <w:rsid w:val="009C5E13"/>
    <w:rsid w:val="009C5E73"/>
    <w:rsid w:val="009C5FF1"/>
    <w:rsid w:val="009C6045"/>
    <w:rsid w:val="009C65AE"/>
    <w:rsid w:val="009C7080"/>
    <w:rsid w:val="009C7359"/>
    <w:rsid w:val="009C7985"/>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C19"/>
    <w:rsid w:val="009D2F9F"/>
    <w:rsid w:val="009D3081"/>
    <w:rsid w:val="009D34F1"/>
    <w:rsid w:val="009D3616"/>
    <w:rsid w:val="009D3A84"/>
    <w:rsid w:val="009D3D2D"/>
    <w:rsid w:val="009D3D56"/>
    <w:rsid w:val="009D435C"/>
    <w:rsid w:val="009D5821"/>
    <w:rsid w:val="009D5DC0"/>
    <w:rsid w:val="009D5F80"/>
    <w:rsid w:val="009D6693"/>
    <w:rsid w:val="009D68A1"/>
    <w:rsid w:val="009D6941"/>
    <w:rsid w:val="009D6AD9"/>
    <w:rsid w:val="009D6C7E"/>
    <w:rsid w:val="009D725B"/>
    <w:rsid w:val="009D7F30"/>
    <w:rsid w:val="009E02EE"/>
    <w:rsid w:val="009E0D6C"/>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06D"/>
    <w:rsid w:val="009E55FA"/>
    <w:rsid w:val="009E5883"/>
    <w:rsid w:val="009E67D4"/>
    <w:rsid w:val="009F0850"/>
    <w:rsid w:val="009F12C0"/>
    <w:rsid w:val="009F1499"/>
    <w:rsid w:val="009F1F2E"/>
    <w:rsid w:val="009F1F48"/>
    <w:rsid w:val="009F34E6"/>
    <w:rsid w:val="009F38A8"/>
    <w:rsid w:val="009F4661"/>
    <w:rsid w:val="009F4DEA"/>
    <w:rsid w:val="009F4F56"/>
    <w:rsid w:val="009F516B"/>
    <w:rsid w:val="009F5801"/>
    <w:rsid w:val="009F58F8"/>
    <w:rsid w:val="009F5978"/>
    <w:rsid w:val="009F5D80"/>
    <w:rsid w:val="009F5D94"/>
    <w:rsid w:val="009F6A78"/>
    <w:rsid w:val="009F6D75"/>
    <w:rsid w:val="009F6D7C"/>
    <w:rsid w:val="009F6F7D"/>
    <w:rsid w:val="009F7098"/>
    <w:rsid w:val="009F7319"/>
    <w:rsid w:val="009F7CBF"/>
    <w:rsid w:val="00A000BF"/>
    <w:rsid w:val="00A00346"/>
    <w:rsid w:val="00A0049E"/>
    <w:rsid w:val="00A00950"/>
    <w:rsid w:val="00A00F60"/>
    <w:rsid w:val="00A014B3"/>
    <w:rsid w:val="00A01600"/>
    <w:rsid w:val="00A01671"/>
    <w:rsid w:val="00A02FDC"/>
    <w:rsid w:val="00A0338B"/>
    <w:rsid w:val="00A0375A"/>
    <w:rsid w:val="00A04E3C"/>
    <w:rsid w:val="00A0524F"/>
    <w:rsid w:val="00A05493"/>
    <w:rsid w:val="00A05B00"/>
    <w:rsid w:val="00A06360"/>
    <w:rsid w:val="00A06379"/>
    <w:rsid w:val="00A06DED"/>
    <w:rsid w:val="00A06E24"/>
    <w:rsid w:val="00A07087"/>
    <w:rsid w:val="00A073F3"/>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271"/>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8BE"/>
    <w:rsid w:val="00A26994"/>
    <w:rsid w:val="00A26BF9"/>
    <w:rsid w:val="00A26FC3"/>
    <w:rsid w:val="00A27003"/>
    <w:rsid w:val="00A271B1"/>
    <w:rsid w:val="00A27421"/>
    <w:rsid w:val="00A27432"/>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489E"/>
    <w:rsid w:val="00A4570A"/>
    <w:rsid w:val="00A46198"/>
    <w:rsid w:val="00A470A9"/>
    <w:rsid w:val="00A47565"/>
    <w:rsid w:val="00A50297"/>
    <w:rsid w:val="00A50459"/>
    <w:rsid w:val="00A509B8"/>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3A2"/>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03"/>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316"/>
    <w:rsid w:val="00A82A08"/>
    <w:rsid w:val="00A8343F"/>
    <w:rsid w:val="00A83639"/>
    <w:rsid w:val="00A83CAB"/>
    <w:rsid w:val="00A84051"/>
    <w:rsid w:val="00A8420C"/>
    <w:rsid w:val="00A84462"/>
    <w:rsid w:val="00A85290"/>
    <w:rsid w:val="00A85890"/>
    <w:rsid w:val="00A85CDB"/>
    <w:rsid w:val="00A85EDB"/>
    <w:rsid w:val="00A8617D"/>
    <w:rsid w:val="00A86A72"/>
    <w:rsid w:val="00A87ACF"/>
    <w:rsid w:val="00A90142"/>
    <w:rsid w:val="00A902B5"/>
    <w:rsid w:val="00A903E7"/>
    <w:rsid w:val="00A905FF"/>
    <w:rsid w:val="00A9086F"/>
    <w:rsid w:val="00A90B21"/>
    <w:rsid w:val="00A910FA"/>
    <w:rsid w:val="00A91BCB"/>
    <w:rsid w:val="00A920AD"/>
    <w:rsid w:val="00A920AF"/>
    <w:rsid w:val="00A9241F"/>
    <w:rsid w:val="00A939A7"/>
    <w:rsid w:val="00A939D6"/>
    <w:rsid w:val="00A94046"/>
    <w:rsid w:val="00A944E4"/>
    <w:rsid w:val="00A94517"/>
    <w:rsid w:val="00A95EB5"/>
    <w:rsid w:val="00A95F4A"/>
    <w:rsid w:val="00A963FA"/>
    <w:rsid w:val="00A9656D"/>
    <w:rsid w:val="00A96780"/>
    <w:rsid w:val="00A96926"/>
    <w:rsid w:val="00A96DEE"/>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4FD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72C"/>
    <w:rsid w:val="00AB1DEF"/>
    <w:rsid w:val="00AB1EA9"/>
    <w:rsid w:val="00AB1ECE"/>
    <w:rsid w:val="00AB2310"/>
    <w:rsid w:val="00AB26D1"/>
    <w:rsid w:val="00AB278F"/>
    <w:rsid w:val="00AB30B8"/>
    <w:rsid w:val="00AB3211"/>
    <w:rsid w:val="00AB33E6"/>
    <w:rsid w:val="00AB35EA"/>
    <w:rsid w:val="00AB458F"/>
    <w:rsid w:val="00AB46EB"/>
    <w:rsid w:val="00AB4BAD"/>
    <w:rsid w:val="00AB53D8"/>
    <w:rsid w:val="00AB6560"/>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BE9"/>
    <w:rsid w:val="00AC7D9F"/>
    <w:rsid w:val="00AC7F64"/>
    <w:rsid w:val="00AC7FEC"/>
    <w:rsid w:val="00AD0265"/>
    <w:rsid w:val="00AD05CA"/>
    <w:rsid w:val="00AD06CF"/>
    <w:rsid w:val="00AD0965"/>
    <w:rsid w:val="00AD1051"/>
    <w:rsid w:val="00AD178E"/>
    <w:rsid w:val="00AD1A64"/>
    <w:rsid w:val="00AD1A92"/>
    <w:rsid w:val="00AD1B7B"/>
    <w:rsid w:val="00AD1D5F"/>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51A"/>
    <w:rsid w:val="00AF390C"/>
    <w:rsid w:val="00AF3A72"/>
    <w:rsid w:val="00AF3A99"/>
    <w:rsid w:val="00AF3FBB"/>
    <w:rsid w:val="00AF49E8"/>
    <w:rsid w:val="00AF50AC"/>
    <w:rsid w:val="00AF51B4"/>
    <w:rsid w:val="00AF54F6"/>
    <w:rsid w:val="00AF5812"/>
    <w:rsid w:val="00AF59F4"/>
    <w:rsid w:val="00AF6056"/>
    <w:rsid w:val="00AF637D"/>
    <w:rsid w:val="00AF63E3"/>
    <w:rsid w:val="00AF63FF"/>
    <w:rsid w:val="00AF6577"/>
    <w:rsid w:val="00AF661E"/>
    <w:rsid w:val="00AF76CB"/>
    <w:rsid w:val="00AF7D56"/>
    <w:rsid w:val="00AF7F3A"/>
    <w:rsid w:val="00AF7F8A"/>
    <w:rsid w:val="00B00AE2"/>
    <w:rsid w:val="00B01706"/>
    <w:rsid w:val="00B02580"/>
    <w:rsid w:val="00B02938"/>
    <w:rsid w:val="00B03F84"/>
    <w:rsid w:val="00B04179"/>
    <w:rsid w:val="00B04BD4"/>
    <w:rsid w:val="00B05725"/>
    <w:rsid w:val="00B059A4"/>
    <w:rsid w:val="00B05CEC"/>
    <w:rsid w:val="00B06428"/>
    <w:rsid w:val="00B0658B"/>
    <w:rsid w:val="00B06C96"/>
    <w:rsid w:val="00B06E14"/>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2F88"/>
    <w:rsid w:val="00B1324C"/>
    <w:rsid w:val="00B13A97"/>
    <w:rsid w:val="00B14029"/>
    <w:rsid w:val="00B14073"/>
    <w:rsid w:val="00B14139"/>
    <w:rsid w:val="00B145E2"/>
    <w:rsid w:val="00B1473A"/>
    <w:rsid w:val="00B14CAD"/>
    <w:rsid w:val="00B1572E"/>
    <w:rsid w:val="00B16E2B"/>
    <w:rsid w:val="00B1746C"/>
    <w:rsid w:val="00B1752F"/>
    <w:rsid w:val="00B179C1"/>
    <w:rsid w:val="00B17AF0"/>
    <w:rsid w:val="00B204C6"/>
    <w:rsid w:val="00B20626"/>
    <w:rsid w:val="00B21726"/>
    <w:rsid w:val="00B2184F"/>
    <w:rsid w:val="00B2235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7D4"/>
    <w:rsid w:val="00B308E9"/>
    <w:rsid w:val="00B30C8C"/>
    <w:rsid w:val="00B31061"/>
    <w:rsid w:val="00B311D7"/>
    <w:rsid w:val="00B318A5"/>
    <w:rsid w:val="00B319DB"/>
    <w:rsid w:val="00B31B85"/>
    <w:rsid w:val="00B31C93"/>
    <w:rsid w:val="00B31E65"/>
    <w:rsid w:val="00B31FDD"/>
    <w:rsid w:val="00B32CAE"/>
    <w:rsid w:val="00B32E71"/>
    <w:rsid w:val="00B333FB"/>
    <w:rsid w:val="00B336E2"/>
    <w:rsid w:val="00B3373E"/>
    <w:rsid w:val="00B3382C"/>
    <w:rsid w:val="00B33D19"/>
    <w:rsid w:val="00B342A5"/>
    <w:rsid w:val="00B347FF"/>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ADC"/>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73D"/>
    <w:rsid w:val="00B51A73"/>
    <w:rsid w:val="00B51FAB"/>
    <w:rsid w:val="00B52170"/>
    <w:rsid w:val="00B521C6"/>
    <w:rsid w:val="00B52BCA"/>
    <w:rsid w:val="00B53B58"/>
    <w:rsid w:val="00B53CBA"/>
    <w:rsid w:val="00B54019"/>
    <w:rsid w:val="00B54047"/>
    <w:rsid w:val="00B543F0"/>
    <w:rsid w:val="00B54450"/>
    <w:rsid w:val="00B5472F"/>
    <w:rsid w:val="00B54778"/>
    <w:rsid w:val="00B54C36"/>
    <w:rsid w:val="00B55186"/>
    <w:rsid w:val="00B55840"/>
    <w:rsid w:val="00B5592D"/>
    <w:rsid w:val="00B5596E"/>
    <w:rsid w:val="00B55D0F"/>
    <w:rsid w:val="00B5638B"/>
    <w:rsid w:val="00B56A95"/>
    <w:rsid w:val="00B56B96"/>
    <w:rsid w:val="00B56E0C"/>
    <w:rsid w:val="00B5722E"/>
    <w:rsid w:val="00B57B42"/>
    <w:rsid w:val="00B57BC7"/>
    <w:rsid w:val="00B600D4"/>
    <w:rsid w:val="00B609BD"/>
    <w:rsid w:val="00B60C43"/>
    <w:rsid w:val="00B60DFB"/>
    <w:rsid w:val="00B616CB"/>
    <w:rsid w:val="00B618A5"/>
    <w:rsid w:val="00B61A0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371"/>
    <w:rsid w:val="00B71636"/>
    <w:rsid w:val="00B71951"/>
    <w:rsid w:val="00B71C3E"/>
    <w:rsid w:val="00B71F47"/>
    <w:rsid w:val="00B724EC"/>
    <w:rsid w:val="00B72AFA"/>
    <w:rsid w:val="00B72B2A"/>
    <w:rsid w:val="00B72D63"/>
    <w:rsid w:val="00B72F40"/>
    <w:rsid w:val="00B734ED"/>
    <w:rsid w:val="00B737F1"/>
    <w:rsid w:val="00B739FA"/>
    <w:rsid w:val="00B74504"/>
    <w:rsid w:val="00B74AF5"/>
    <w:rsid w:val="00B75462"/>
    <w:rsid w:val="00B75B19"/>
    <w:rsid w:val="00B75BED"/>
    <w:rsid w:val="00B75C81"/>
    <w:rsid w:val="00B76036"/>
    <w:rsid w:val="00B760C7"/>
    <w:rsid w:val="00B76BD2"/>
    <w:rsid w:val="00B76FF1"/>
    <w:rsid w:val="00B80397"/>
    <w:rsid w:val="00B80889"/>
    <w:rsid w:val="00B80D0B"/>
    <w:rsid w:val="00B81588"/>
    <w:rsid w:val="00B822A2"/>
    <w:rsid w:val="00B829B9"/>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920"/>
    <w:rsid w:val="00B85B53"/>
    <w:rsid w:val="00B85FAB"/>
    <w:rsid w:val="00B868B9"/>
    <w:rsid w:val="00B86B95"/>
    <w:rsid w:val="00B86D19"/>
    <w:rsid w:val="00B86D69"/>
    <w:rsid w:val="00B87A5E"/>
    <w:rsid w:val="00B87C85"/>
    <w:rsid w:val="00B90F6E"/>
    <w:rsid w:val="00B9117F"/>
    <w:rsid w:val="00B911BD"/>
    <w:rsid w:val="00B912E5"/>
    <w:rsid w:val="00B9145F"/>
    <w:rsid w:val="00B9180F"/>
    <w:rsid w:val="00B91C1A"/>
    <w:rsid w:val="00B928F4"/>
    <w:rsid w:val="00B928F7"/>
    <w:rsid w:val="00B92FD9"/>
    <w:rsid w:val="00B93091"/>
    <w:rsid w:val="00B93137"/>
    <w:rsid w:val="00B9337E"/>
    <w:rsid w:val="00B93B5C"/>
    <w:rsid w:val="00B93C3D"/>
    <w:rsid w:val="00B93DF2"/>
    <w:rsid w:val="00B9469D"/>
    <w:rsid w:val="00B94CA2"/>
    <w:rsid w:val="00B951D4"/>
    <w:rsid w:val="00B95220"/>
    <w:rsid w:val="00B95670"/>
    <w:rsid w:val="00B95B16"/>
    <w:rsid w:val="00B96173"/>
    <w:rsid w:val="00B97256"/>
    <w:rsid w:val="00B977B2"/>
    <w:rsid w:val="00B97E60"/>
    <w:rsid w:val="00B97EBB"/>
    <w:rsid w:val="00BA0199"/>
    <w:rsid w:val="00BA0813"/>
    <w:rsid w:val="00BA0AE3"/>
    <w:rsid w:val="00BA0E92"/>
    <w:rsid w:val="00BA1439"/>
    <w:rsid w:val="00BA1547"/>
    <w:rsid w:val="00BA1AE5"/>
    <w:rsid w:val="00BA1BB3"/>
    <w:rsid w:val="00BA2A28"/>
    <w:rsid w:val="00BA2C5F"/>
    <w:rsid w:val="00BA2D69"/>
    <w:rsid w:val="00BA303D"/>
    <w:rsid w:val="00BA387D"/>
    <w:rsid w:val="00BA3880"/>
    <w:rsid w:val="00BA3BB6"/>
    <w:rsid w:val="00BA3BCF"/>
    <w:rsid w:val="00BA3F49"/>
    <w:rsid w:val="00BA452D"/>
    <w:rsid w:val="00BA4734"/>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997"/>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24DB"/>
    <w:rsid w:val="00BC2EC5"/>
    <w:rsid w:val="00BC31A4"/>
    <w:rsid w:val="00BC3549"/>
    <w:rsid w:val="00BC36EB"/>
    <w:rsid w:val="00BC3D84"/>
    <w:rsid w:val="00BC3FF2"/>
    <w:rsid w:val="00BC401A"/>
    <w:rsid w:val="00BC429A"/>
    <w:rsid w:val="00BC4F92"/>
    <w:rsid w:val="00BC5064"/>
    <w:rsid w:val="00BC53FB"/>
    <w:rsid w:val="00BC5891"/>
    <w:rsid w:val="00BC5DD6"/>
    <w:rsid w:val="00BC5E23"/>
    <w:rsid w:val="00BC5E6B"/>
    <w:rsid w:val="00BC61FD"/>
    <w:rsid w:val="00BC6284"/>
    <w:rsid w:val="00BC651A"/>
    <w:rsid w:val="00BC6583"/>
    <w:rsid w:val="00BC68C5"/>
    <w:rsid w:val="00BC6E34"/>
    <w:rsid w:val="00BC74E3"/>
    <w:rsid w:val="00BC7767"/>
    <w:rsid w:val="00BC7849"/>
    <w:rsid w:val="00BC7F48"/>
    <w:rsid w:val="00BD0008"/>
    <w:rsid w:val="00BD013F"/>
    <w:rsid w:val="00BD0143"/>
    <w:rsid w:val="00BD05C1"/>
    <w:rsid w:val="00BD090B"/>
    <w:rsid w:val="00BD0D4C"/>
    <w:rsid w:val="00BD0DD2"/>
    <w:rsid w:val="00BD0F3A"/>
    <w:rsid w:val="00BD1585"/>
    <w:rsid w:val="00BD36A2"/>
    <w:rsid w:val="00BD3D4D"/>
    <w:rsid w:val="00BD420C"/>
    <w:rsid w:val="00BD4835"/>
    <w:rsid w:val="00BD4ADB"/>
    <w:rsid w:val="00BD4B05"/>
    <w:rsid w:val="00BD526E"/>
    <w:rsid w:val="00BD6234"/>
    <w:rsid w:val="00BD650D"/>
    <w:rsid w:val="00BD676F"/>
    <w:rsid w:val="00BD68DA"/>
    <w:rsid w:val="00BD70F4"/>
    <w:rsid w:val="00BD74F7"/>
    <w:rsid w:val="00BD7501"/>
    <w:rsid w:val="00BE08C5"/>
    <w:rsid w:val="00BE0C02"/>
    <w:rsid w:val="00BE10D6"/>
    <w:rsid w:val="00BE13D9"/>
    <w:rsid w:val="00BE155E"/>
    <w:rsid w:val="00BE197B"/>
    <w:rsid w:val="00BE1F47"/>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BBD"/>
    <w:rsid w:val="00BF0DC5"/>
    <w:rsid w:val="00BF10A1"/>
    <w:rsid w:val="00BF133D"/>
    <w:rsid w:val="00BF1949"/>
    <w:rsid w:val="00BF1A38"/>
    <w:rsid w:val="00BF25C8"/>
    <w:rsid w:val="00BF26FE"/>
    <w:rsid w:val="00BF280D"/>
    <w:rsid w:val="00BF2A7C"/>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3D6B"/>
    <w:rsid w:val="00C040DC"/>
    <w:rsid w:val="00C0431E"/>
    <w:rsid w:val="00C04DC7"/>
    <w:rsid w:val="00C04E14"/>
    <w:rsid w:val="00C05038"/>
    <w:rsid w:val="00C05CE3"/>
    <w:rsid w:val="00C0643F"/>
    <w:rsid w:val="00C06BA9"/>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556B"/>
    <w:rsid w:val="00C160FB"/>
    <w:rsid w:val="00C166FE"/>
    <w:rsid w:val="00C168AA"/>
    <w:rsid w:val="00C16C80"/>
    <w:rsid w:val="00C16DFB"/>
    <w:rsid w:val="00C170A3"/>
    <w:rsid w:val="00C17162"/>
    <w:rsid w:val="00C17AA1"/>
    <w:rsid w:val="00C17B7E"/>
    <w:rsid w:val="00C208A1"/>
    <w:rsid w:val="00C20B4D"/>
    <w:rsid w:val="00C20DE8"/>
    <w:rsid w:val="00C20F0F"/>
    <w:rsid w:val="00C20F82"/>
    <w:rsid w:val="00C21354"/>
    <w:rsid w:val="00C21476"/>
    <w:rsid w:val="00C21822"/>
    <w:rsid w:val="00C21BA4"/>
    <w:rsid w:val="00C21E6A"/>
    <w:rsid w:val="00C225DC"/>
    <w:rsid w:val="00C227CB"/>
    <w:rsid w:val="00C23934"/>
    <w:rsid w:val="00C23E35"/>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5A93"/>
    <w:rsid w:val="00C3647C"/>
    <w:rsid w:val="00C36527"/>
    <w:rsid w:val="00C377AC"/>
    <w:rsid w:val="00C40165"/>
    <w:rsid w:val="00C40224"/>
    <w:rsid w:val="00C40408"/>
    <w:rsid w:val="00C41064"/>
    <w:rsid w:val="00C41505"/>
    <w:rsid w:val="00C41777"/>
    <w:rsid w:val="00C41A24"/>
    <w:rsid w:val="00C42006"/>
    <w:rsid w:val="00C431ED"/>
    <w:rsid w:val="00C4326A"/>
    <w:rsid w:val="00C4358A"/>
    <w:rsid w:val="00C43745"/>
    <w:rsid w:val="00C437C3"/>
    <w:rsid w:val="00C43C92"/>
    <w:rsid w:val="00C43D7A"/>
    <w:rsid w:val="00C443E0"/>
    <w:rsid w:val="00C44443"/>
    <w:rsid w:val="00C4461E"/>
    <w:rsid w:val="00C44722"/>
    <w:rsid w:val="00C45904"/>
    <w:rsid w:val="00C45A7A"/>
    <w:rsid w:val="00C45B2C"/>
    <w:rsid w:val="00C45C28"/>
    <w:rsid w:val="00C45F79"/>
    <w:rsid w:val="00C46258"/>
    <w:rsid w:val="00C46DC2"/>
    <w:rsid w:val="00C46DCB"/>
    <w:rsid w:val="00C46F25"/>
    <w:rsid w:val="00C46FED"/>
    <w:rsid w:val="00C47B4F"/>
    <w:rsid w:val="00C47FDE"/>
    <w:rsid w:val="00C501CE"/>
    <w:rsid w:val="00C50F67"/>
    <w:rsid w:val="00C51068"/>
    <w:rsid w:val="00C512FA"/>
    <w:rsid w:val="00C5144A"/>
    <w:rsid w:val="00C51C3C"/>
    <w:rsid w:val="00C51F4D"/>
    <w:rsid w:val="00C5240A"/>
    <w:rsid w:val="00C5293F"/>
    <w:rsid w:val="00C53149"/>
    <w:rsid w:val="00C53179"/>
    <w:rsid w:val="00C534AA"/>
    <w:rsid w:val="00C53699"/>
    <w:rsid w:val="00C53709"/>
    <w:rsid w:val="00C54EA5"/>
    <w:rsid w:val="00C55190"/>
    <w:rsid w:val="00C5562C"/>
    <w:rsid w:val="00C55852"/>
    <w:rsid w:val="00C559D5"/>
    <w:rsid w:val="00C55AA6"/>
    <w:rsid w:val="00C568E6"/>
    <w:rsid w:val="00C56985"/>
    <w:rsid w:val="00C56FDA"/>
    <w:rsid w:val="00C571D2"/>
    <w:rsid w:val="00C572A1"/>
    <w:rsid w:val="00C574F3"/>
    <w:rsid w:val="00C5799B"/>
    <w:rsid w:val="00C57D67"/>
    <w:rsid w:val="00C57FBF"/>
    <w:rsid w:val="00C605CD"/>
    <w:rsid w:val="00C60E34"/>
    <w:rsid w:val="00C60E69"/>
    <w:rsid w:val="00C610F2"/>
    <w:rsid w:val="00C618C8"/>
    <w:rsid w:val="00C6259F"/>
    <w:rsid w:val="00C62ACE"/>
    <w:rsid w:val="00C62B91"/>
    <w:rsid w:val="00C62EEF"/>
    <w:rsid w:val="00C6383C"/>
    <w:rsid w:val="00C63878"/>
    <w:rsid w:val="00C63B41"/>
    <w:rsid w:val="00C63C0A"/>
    <w:rsid w:val="00C6441D"/>
    <w:rsid w:val="00C64678"/>
    <w:rsid w:val="00C64F91"/>
    <w:rsid w:val="00C64FD4"/>
    <w:rsid w:val="00C65AAF"/>
    <w:rsid w:val="00C65BDE"/>
    <w:rsid w:val="00C6617A"/>
    <w:rsid w:val="00C66532"/>
    <w:rsid w:val="00C6668D"/>
    <w:rsid w:val="00C66771"/>
    <w:rsid w:val="00C66BCC"/>
    <w:rsid w:val="00C66C01"/>
    <w:rsid w:val="00C67059"/>
    <w:rsid w:val="00C6748C"/>
    <w:rsid w:val="00C6793E"/>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0CA"/>
    <w:rsid w:val="00C81C86"/>
    <w:rsid w:val="00C81FD6"/>
    <w:rsid w:val="00C828C3"/>
    <w:rsid w:val="00C83BD5"/>
    <w:rsid w:val="00C844FC"/>
    <w:rsid w:val="00C84AED"/>
    <w:rsid w:val="00C85038"/>
    <w:rsid w:val="00C857EE"/>
    <w:rsid w:val="00C85847"/>
    <w:rsid w:val="00C85AAD"/>
    <w:rsid w:val="00C85BBD"/>
    <w:rsid w:val="00C85C19"/>
    <w:rsid w:val="00C85F14"/>
    <w:rsid w:val="00C8653B"/>
    <w:rsid w:val="00C866C5"/>
    <w:rsid w:val="00C870E4"/>
    <w:rsid w:val="00C87455"/>
    <w:rsid w:val="00C87861"/>
    <w:rsid w:val="00C87C50"/>
    <w:rsid w:val="00C905DA"/>
    <w:rsid w:val="00C9080E"/>
    <w:rsid w:val="00C90877"/>
    <w:rsid w:val="00C90A52"/>
    <w:rsid w:val="00C90FE1"/>
    <w:rsid w:val="00C914FE"/>
    <w:rsid w:val="00C91E5B"/>
    <w:rsid w:val="00C921F7"/>
    <w:rsid w:val="00C92206"/>
    <w:rsid w:val="00C923FC"/>
    <w:rsid w:val="00C928DB"/>
    <w:rsid w:val="00C92A84"/>
    <w:rsid w:val="00C931E0"/>
    <w:rsid w:val="00C93527"/>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2ECF"/>
    <w:rsid w:val="00CA3306"/>
    <w:rsid w:val="00CA384A"/>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A7F9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0884"/>
    <w:rsid w:val="00CC1286"/>
    <w:rsid w:val="00CC14FB"/>
    <w:rsid w:val="00CC1714"/>
    <w:rsid w:val="00CC2EE7"/>
    <w:rsid w:val="00CC2FBD"/>
    <w:rsid w:val="00CC38F8"/>
    <w:rsid w:val="00CC3E8D"/>
    <w:rsid w:val="00CC43AC"/>
    <w:rsid w:val="00CC467F"/>
    <w:rsid w:val="00CC4D1C"/>
    <w:rsid w:val="00CC4E91"/>
    <w:rsid w:val="00CC506C"/>
    <w:rsid w:val="00CC51AD"/>
    <w:rsid w:val="00CC54FD"/>
    <w:rsid w:val="00CC5A5E"/>
    <w:rsid w:val="00CC60B7"/>
    <w:rsid w:val="00CC6331"/>
    <w:rsid w:val="00CC76DF"/>
    <w:rsid w:val="00CC787B"/>
    <w:rsid w:val="00CC7E9A"/>
    <w:rsid w:val="00CD0078"/>
    <w:rsid w:val="00CD012F"/>
    <w:rsid w:val="00CD173B"/>
    <w:rsid w:val="00CD1831"/>
    <w:rsid w:val="00CD1C32"/>
    <w:rsid w:val="00CD1C82"/>
    <w:rsid w:val="00CD1FFA"/>
    <w:rsid w:val="00CD221F"/>
    <w:rsid w:val="00CD2500"/>
    <w:rsid w:val="00CD290C"/>
    <w:rsid w:val="00CD2AB0"/>
    <w:rsid w:val="00CD3AAF"/>
    <w:rsid w:val="00CD3DD1"/>
    <w:rsid w:val="00CD3F11"/>
    <w:rsid w:val="00CD4248"/>
    <w:rsid w:val="00CD43D5"/>
    <w:rsid w:val="00CD4758"/>
    <w:rsid w:val="00CD47D1"/>
    <w:rsid w:val="00CD4A06"/>
    <w:rsid w:val="00CD4ED0"/>
    <w:rsid w:val="00CD5A75"/>
    <w:rsid w:val="00CD5C4D"/>
    <w:rsid w:val="00CD6BF4"/>
    <w:rsid w:val="00CD6C16"/>
    <w:rsid w:val="00CD72A8"/>
    <w:rsid w:val="00CD7416"/>
    <w:rsid w:val="00CD76D9"/>
    <w:rsid w:val="00CD7720"/>
    <w:rsid w:val="00CD7876"/>
    <w:rsid w:val="00CD7FCD"/>
    <w:rsid w:val="00CE0A7B"/>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1F8"/>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865"/>
    <w:rsid w:val="00D00AF9"/>
    <w:rsid w:val="00D00C3A"/>
    <w:rsid w:val="00D00CC7"/>
    <w:rsid w:val="00D00D1D"/>
    <w:rsid w:val="00D01B5E"/>
    <w:rsid w:val="00D024D2"/>
    <w:rsid w:val="00D02C34"/>
    <w:rsid w:val="00D02F43"/>
    <w:rsid w:val="00D03401"/>
    <w:rsid w:val="00D03764"/>
    <w:rsid w:val="00D03814"/>
    <w:rsid w:val="00D03E09"/>
    <w:rsid w:val="00D04072"/>
    <w:rsid w:val="00D04554"/>
    <w:rsid w:val="00D052B3"/>
    <w:rsid w:val="00D05B41"/>
    <w:rsid w:val="00D063B9"/>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214"/>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15F"/>
    <w:rsid w:val="00D2460C"/>
    <w:rsid w:val="00D253AC"/>
    <w:rsid w:val="00D259C3"/>
    <w:rsid w:val="00D25AF8"/>
    <w:rsid w:val="00D25CA0"/>
    <w:rsid w:val="00D25E66"/>
    <w:rsid w:val="00D261AC"/>
    <w:rsid w:val="00D2667D"/>
    <w:rsid w:val="00D274E2"/>
    <w:rsid w:val="00D27502"/>
    <w:rsid w:val="00D27843"/>
    <w:rsid w:val="00D30FD2"/>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95F"/>
    <w:rsid w:val="00D62D14"/>
    <w:rsid w:val="00D62F23"/>
    <w:rsid w:val="00D63232"/>
    <w:rsid w:val="00D63506"/>
    <w:rsid w:val="00D63740"/>
    <w:rsid w:val="00D640F5"/>
    <w:rsid w:val="00D642DD"/>
    <w:rsid w:val="00D64518"/>
    <w:rsid w:val="00D645DF"/>
    <w:rsid w:val="00D6467E"/>
    <w:rsid w:val="00D647F5"/>
    <w:rsid w:val="00D64831"/>
    <w:rsid w:val="00D64940"/>
    <w:rsid w:val="00D64DBC"/>
    <w:rsid w:val="00D64F4D"/>
    <w:rsid w:val="00D67105"/>
    <w:rsid w:val="00D6716F"/>
    <w:rsid w:val="00D67256"/>
    <w:rsid w:val="00D67A05"/>
    <w:rsid w:val="00D67A24"/>
    <w:rsid w:val="00D67F1D"/>
    <w:rsid w:val="00D70149"/>
    <w:rsid w:val="00D70376"/>
    <w:rsid w:val="00D70474"/>
    <w:rsid w:val="00D7080D"/>
    <w:rsid w:val="00D70F70"/>
    <w:rsid w:val="00D71DF5"/>
    <w:rsid w:val="00D7217D"/>
    <w:rsid w:val="00D721B3"/>
    <w:rsid w:val="00D722F9"/>
    <w:rsid w:val="00D723A1"/>
    <w:rsid w:val="00D725A8"/>
    <w:rsid w:val="00D7264A"/>
    <w:rsid w:val="00D7264E"/>
    <w:rsid w:val="00D729E9"/>
    <w:rsid w:val="00D73435"/>
    <w:rsid w:val="00D7351B"/>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4BF"/>
    <w:rsid w:val="00D81A23"/>
    <w:rsid w:val="00D81E32"/>
    <w:rsid w:val="00D82328"/>
    <w:rsid w:val="00D83130"/>
    <w:rsid w:val="00D83183"/>
    <w:rsid w:val="00D832AE"/>
    <w:rsid w:val="00D8353A"/>
    <w:rsid w:val="00D84145"/>
    <w:rsid w:val="00D84472"/>
    <w:rsid w:val="00D8447F"/>
    <w:rsid w:val="00D851E4"/>
    <w:rsid w:val="00D85A6B"/>
    <w:rsid w:val="00D85B00"/>
    <w:rsid w:val="00D85B9C"/>
    <w:rsid w:val="00D85F88"/>
    <w:rsid w:val="00D86743"/>
    <w:rsid w:val="00D869DB"/>
    <w:rsid w:val="00D86A09"/>
    <w:rsid w:val="00D86FDC"/>
    <w:rsid w:val="00D879AF"/>
    <w:rsid w:val="00D90206"/>
    <w:rsid w:val="00D90522"/>
    <w:rsid w:val="00D905CB"/>
    <w:rsid w:val="00D90659"/>
    <w:rsid w:val="00D9147A"/>
    <w:rsid w:val="00D919AA"/>
    <w:rsid w:val="00D91EBC"/>
    <w:rsid w:val="00D924E1"/>
    <w:rsid w:val="00D926A4"/>
    <w:rsid w:val="00D9346E"/>
    <w:rsid w:val="00D94355"/>
    <w:rsid w:val="00D94A9C"/>
    <w:rsid w:val="00D94CC2"/>
    <w:rsid w:val="00D94F62"/>
    <w:rsid w:val="00D951CD"/>
    <w:rsid w:val="00D95BB5"/>
    <w:rsid w:val="00D95D3F"/>
    <w:rsid w:val="00D95F18"/>
    <w:rsid w:val="00D962F4"/>
    <w:rsid w:val="00D963E6"/>
    <w:rsid w:val="00D966BF"/>
    <w:rsid w:val="00D967D7"/>
    <w:rsid w:val="00D968E2"/>
    <w:rsid w:val="00D972A2"/>
    <w:rsid w:val="00D97877"/>
    <w:rsid w:val="00DA0072"/>
    <w:rsid w:val="00DA0A54"/>
    <w:rsid w:val="00DA101B"/>
    <w:rsid w:val="00DA1908"/>
    <w:rsid w:val="00DA1BC9"/>
    <w:rsid w:val="00DA1C89"/>
    <w:rsid w:val="00DA1F60"/>
    <w:rsid w:val="00DA1F87"/>
    <w:rsid w:val="00DA2065"/>
    <w:rsid w:val="00DA2585"/>
    <w:rsid w:val="00DA279E"/>
    <w:rsid w:val="00DA2C19"/>
    <w:rsid w:val="00DA31F4"/>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0D4D"/>
    <w:rsid w:val="00DB1535"/>
    <w:rsid w:val="00DB16C3"/>
    <w:rsid w:val="00DB1FFD"/>
    <w:rsid w:val="00DB231A"/>
    <w:rsid w:val="00DB26D9"/>
    <w:rsid w:val="00DB2DD5"/>
    <w:rsid w:val="00DB2FBA"/>
    <w:rsid w:val="00DB3544"/>
    <w:rsid w:val="00DB36F6"/>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1F48"/>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9"/>
    <w:rsid w:val="00DC677B"/>
    <w:rsid w:val="00DC67FB"/>
    <w:rsid w:val="00DC68AF"/>
    <w:rsid w:val="00DC6C69"/>
    <w:rsid w:val="00DC74C7"/>
    <w:rsid w:val="00DC76CA"/>
    <w:rsid w:val="00DC77C3"/>
    <w:rsid w:val="00DC7A73"/>
    <w:rsid w:val="00DD0685"/>
    <w:rsid w:val="00DD150B"/>
    <w:rsid w:val="00DD15F8"/>
    <w:rsid w:val="00DD1697"/>
    <w:rsid w:val="00DD1770"/>
    <w:rsid w:val="00DD1DD7"/>
    <w:rsid w:val="00DD20FD"/>
    <w:rsid w:val="00DD2241"/>
    <w:rsid w:val="00DD2336"/>
    <w:rsid w:val="00DD298C"/>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4D9D"/>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CBC"/>
    <w:rsid w:val="00DF5DA1"/>
    <w:rsid w:val="00DF5E9B"/>
    <w:rsid w:val="00DF60CC"/>
    <w:rsid w:val="00DF623C"/>
    <w:rsid w:val="00DF67D2"/>
    <w:rsid w:val="00DF6803"/>
    <w:rsid w:val="00DF6908"/>
    <w:rsid w:val="00DF6AD7"/>
    <w:rsid w:val="00DF6D44"/>
    <w:rsid w:val="00DF76AA"/>
    <w:rsid w:val="00DF77EB"/>
    <w:rsid w:val="00DF7A44"/>
    <w:rsid w:val="00DF7D69"/>
    <w:rsid w:val="00E001F2"/>
    <w:rsid w:val="00E00272"/>
    <w:rsid w:val="00E00360"/>
    <w:rsid w:val="00E0108F"/>
    <w:rsid w:val="00E01199"/>
    <w:rsid w:val="00E011FD"/>
    <w:rsid w:val="00E01BFD"/>
    <w:rsid w:val="00E026F1"/>
    <w:rsid w:val="00E02AA8"/>
    <w:rsid w:val="00E02E66"/>
    <w:rsid w:val="00E02F7A"/>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A58"/>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ABC"/>
    <w:rsid w:val="00E16F5D"/>
    <w:rsid w:val="00E16FE3"/>
    <w:rsid w:val="00E172F6"/>
    <w:rsid w:val="00E17691"/>
    <w:rsid w:val="00E17916"/>
    <w:rsid w:val="00E17A1C"/>
    <w:rsid w:val="00E203B5"/>
    <w:rsid w:val="00E20423"/>
    <w:rsid w:val="00E206A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4605"/>
    <w:rsid w:val="00E34ADE"/>
    <w:rsid w:val="00E34BDE"/>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74C"/>
    <w:rsid w:val="00E45AF3"/>
    <w:rsid w:val="00E45C43"/>
    <w:rsid w:val="00E45DF7"/>
    <w:rsid w:val="00E462E8"/>
    <w:rsid w:val="00E46410"/>
    <w:rsid w:val="00E466A3"/>
    <w:rsid w:val="00E46ABE"/>
    <w:rsid w:val="00E470E2"/>
    <w:rsid w:val="00E47323"/>
    <w:rsid w:val="00E47691"/>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06C"/>
    <w:rsid w:val="00E572CE"/>
    <w:rsid w:val="00E572D3"/>
    <w:rsid w:val="00E57314"/>
    <w:rsid w:val="00E57824"/>
    <w:rsid w:val="00E57A30"/>
    <w:rsid w:val="00E57AEB"/>
    <w:rsid w:val="00E57BBC"/>
    <w:rsid w:val="00E57D63"/>
    <w:rsid w:val="00E60083"/>
    <w:rsid w:val="00E600F4"/>
    <w:rsid w:val="00E60C4E"/>
    <w:rsid w:val="00E61034"/>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174"/>
    <w:rsid w:val="00E678A1"/>
    <w:rsid w:val="00E67E8B"/>
    <w:rsid w:val="00E70452"/>
    <w:rsid w:val="00E70A80"/>
    <w:rsid w:val="00E70C2C"/>
    <w:rsid w:val="00E71038"/>
    <w:rsid w:val="00E71362"/>
    <w:rsid w:val="00E719E2"/>
    <w:rsid w:val="00E71E9D"/>
    <w:rsid w:val="00E720A0"/>
    <w:rsid w:val="00E735F4"/>
    <w:rsid w:val="00E73C9D"/>
    <w:rsid w:val="00E73CB1"/>
    <w:rsid w:val="00E73F74"/>
    <w:rsid w:val="00E74E17"/>
    <w:rsid w:val="00E75091"/>
    <w:rsid w:val="00E75D02"/>
    <w:rsid w:val="00E75F8E"/>
    <w:rsid w:val="00E76958"/>
    <w:rsid w:val="00E7763B"/>
    <w:rsid w:val="00E80B59"/>
    <w:rsid w:val="00E80D38"/>
    <w:rsid w:val="00E81304"/>
    <w:rsid w:val="00E81C9D"/>
    <w:rsid w:val="00E81E49"/>
    <w:rsid w:val="00E8280F"/>
    <w:rsid w:val="00E829AF"/>
    <w:rsid w:val="00E833B7"/>
    <w:rsid w:val="00E8353B"/>
    <w:rsid w:val="00E8368C"/>
    <w:rsid w:val="00E8402B"/>
    <w:rsid w:val="00E840BF"/>
    <w:rsid w:val="00E84182"/>
    <w:rsid w:val="00E8434C"/>
    <w:rsid w:val="00E847DC"/>
    <w:rsid w:val="00E84C94"/>
    <w:rsid w:val="00E84D36"/>
    <w:rsid w:val="00E8502C"/>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363"/>
    <w:rsid w:val="00E924CD"/>
    <w:rsid w:val="00E92BA7"/>
    <w:rsid w:val="00E92D2F"/>
    <w:rsid w:val="00E930B3"/>
    <w:rsid w:val="00E93856"/>
    <w:rsid w:val="00E93E94"/>
    <w:rsid w:val="00E94093"/>
    <w:rsid w:val="00E94738"/>
    <w:rsid w:val="00E94913"/>
    <w:rsid w:val="00E94B42"/>
    <w:rsid w:val="00E9500D"/>
    <w:rsid w:val="00E95189"/>
    <w:rsid w:val="00E96DC8"/>
    <w:rsid w:val="00E96F4D"/>
    <w:rsid w:val="00E9708B"/>
    <w:rsid w:val="00E971C8"/>
    <w:rsid w:val="00E97476"/>
    <w:rsid w:val="00E9773A"/>
    <w:rsid w:val="00E97A8C"/>
    <w:rsid w:val="00E97B6C"/>
    <w:rsid w:val="00E97D3E"/>
    <w:rsid w:val="00EA02A3"/>
    <w:rsid w:val="00EA0306"/>
    <w:rsid w:val="00EA048C"/>
    <w:rsid w:val="00EA07D1"/>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8C"/>
    <w:rsid w:val="00ED4499"/>
    <w:rsid w:val="00ED45AB"/>
    <w:rsid w:val="00ED49F6"/>
    <w:rsid w:val="00ED4B15"/>
    <w:rsid w:val="00ED4BAE"/>
    <w:rsid w:val="00ED4E37"/>
    <w:rsid w:val="00ED5002"/>
    <w:rsid w:val="00ED5075"/>
    <w:rsid w:val="00ED56D8"/>
    <w:rsid w:val="00ED5981"/>
    <w:rsid w:val="00ED5BEA"/>
    <w:rsid w:val="00ED6168"/>
    <w:rsid w:val="00ED638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5E90"/>
    <w:rsid w:val="00EE6126"/>
    <w:rsid w:val="00EE61AF"/>
    <w:rsid w:val="00EE6B26"/>
    <w:rsid w:val="00EE6B35"/>
    <w:rsid w:val="00EE6EC8"/>
    <w:rsid w:val="00EE7509"/>
    <w:rsid w:val="00EF071B"/>
    <w:rsid w:val="00EF0752"/>
    <w:rsid w:val="00EF0965"/>
    <w:rsid w:val="00EF0B3F"/>
    <w:rsid w:val="00EF0F90"/>
    <w:rsid w:val="00EF1109"/>
    <w:rsid w:val="00EF1503"/>
    <w:rsid w:val="00EF155C"/>
    <w:rsid w:val="00EF1584"/>
    <w:rsid w:val="00EF19F8"/>
    <w:rsid w:val="00EF2379"/>
    <w:rsid w:val="00EF45E5"/>
    <w:rsid w:val="00EF4B06"/>
    <w:rsid w:val="00EF4B1D"/>
    <w:rsid w:val="00EF4E65"/>
    <w:rsid w:val="00EF5264"/>
    <w:rsid w:val="00EF55C2"/>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491C"/>
    <w:rsid w:val="00F150D7"/>
    <w:rsid w:val="00F15FC5"/>
    <w:rsid w:val="00F1652C"/>
    <w:rsid w:val="00F1746D"/>
    <w:rsid w:val="00F2039F"/>
    <w:rsid w:val="00F20940"/>
    <w:rsid w:val="00F20CDB"/>
    <w:rsid w:val="00F20D0A"/>
    <w:rsid w:val="00F21302"/>
    <w:rsid w:val="00F215B0"/>
    <w:rsid w:val="00F217D1"/>
    <w:rsid w:val="00F21C9A"/>
    <w:rsid w:val="00F21F9E"/>
    <w:rsid w:val="00F223E6"/>
    <w:rsid w:val="00F22C03"/>
    <w:rsid w:val="00F22EC2"/>
    <w:rsid w:val="00F22EFD"/>
    <w:rsid w:val="00F23200"/>
    <w:rsid w:val="00F237F3"/>
    <w:rsid w:val="00F23951"/>
    <w:rsid w:val="00F23A6F"/>
    <w:rsid w:val="00F2417F"/>
    <w:rsid w:val="00F24999"/>
    <w:rsid w:val="00F24A67"/>
    <w:rsid w:val="00F24CC1"/>
    <w:rsid w:val="00F25138"/>
    <w:rsid w:val="00F25180"/>
    <w:rsid w:val="00F25591"/>
    <w:rsid w:val="00F25738"/>
    <w:rsid w:val="00F258F9"/>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1DBF"/>
    <w:rsid w:val="00F32889"/>
    <w:rsid w:val="00F33242"/>
    <w:rsid w:val="00F338A4"/>
    <w:rsid w:val="00F33CD8"/>
    <w:rsid w:val="00F33EE0"/>
    <w:rsid w:val="00F3497B"/>
    <w:rsid w:val="00F34EA2"/>
    <w:rsid w:val="00F3579D"/>
    <w:rsid w:val="00F357B0"/>
    <w:rsid w:val="00F36BDF"/>
    <w:rsid w:val="00F36C03"/>
    <w:rsid w:val="00F37290"/>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1C8"/>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43"/>
    <w:rsid w:val="00F717E0"/>
    <w:rsid w:val="00F7193A"/>
    <w:rsid w:val="00F71E1D"/>
    <w:rsid w:val="00F71FB5"/>
    <w:rsid w:val="00F72322"/>
    <w:rsid w:val="00F72B0E"/>
    <w:rsid w:val="00F73770"/>
    <w:rsid w:val="00F73DE0"/>
    <w:rsid w:val="00F74B00"/>
    <w:rsid w:val="00F74B4B"/>
    <w:rsid w:val="00F74C67"/>
    <w:rsid w:val="00F752F0"/>
    <w:rsid w:val="00F75612"/>
    <w:rsid w:val="00F75904"/>
    <w:rsid w:val="00F75A8B"/>
    <w:rsid w:val="00F75D11"/>
    <w:rsid w:val="00F75D8A"/>
    <w:rsid w:val="00F75FA3"/>
    <w:rsid w:val="00F7642B"/>
    <w:rsid w:val="00F76BB0"/>
    <w:rsid w:val="00F76FAB"/>
    <w:rsid w:val="00F77476"/>
    <w:rsid w:val="00F777F1"/>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0AE"/>
    <w:rsid w:val="00F845F3"/>
    <w:rsid w:val="00F846DE"/>
    <w:rsid w:val="00F848B8"/>
    <w:rsid w:val="00F84FDE"/>
    <w:rsid w:val="00F8571C"/>
    <w:rsid w:val="00F859C5"/>
    <w:rsid w:val="00F861D8"/>
    <w:rsid w:val="00F861FD"/>
    <w:rsid w:val="00F86215"/>
    <w:rsid w:val="00F867A8"/>
    <w:rsid w:val="00F869E2"/>
    <w:rsid w:val="00F86F5B"/>
    <w:rsid w:val="00F87457"/>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B9B"/>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BA6"/>
    <w:rsid w:val="00FC2DD2"/>
    <w:rsid w:val="00FC318F"/>
    <w:rsid w:val="00FC3588"/>
    <w:rsid w:val="00FC38F7"/>
    <w:rsid w:val="00FC3D75"/>
    <w:rsid w:val="00FC48F9"/>
    <w:rsid w:val="00FC4A17"/>
    <w:rsid w:val="00FC5113"/>
    <w:rsid w:val="00FC5B50"/>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870"/>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4FFC"/>
    <w:rsid w:val="00FE5172"/>
    <w:rsid w:val="00FE55D0"/>
    <w:rsid w:val="00FE578B"/>
    <w:rsid w:val="00FE594B"/>
    <w:rsid w:val="00FE6031"/>
    <w:rsid w:val="00FE63DB"/>
    <w:rsid w:val="00FE6749"/>
    <w:rsid w:val="00FE6DB2"/>
    <w:rsid w:val="00FE703E"/>
    <w:rsid w:val="00FE75CF"/>
    <w:rsid w:val="00FE773A"/>
    <w:rsid w:val="00FE78B4"/>
    <w:rsid w:val="00FF046B"/>
    <w:rsid w:val="00FF0670"/>
    <w:rsid w:val="00FF09C6"/>
    <w:rsid w:val="00FF0A27"/>
    <w:rsid w:val="00FF143A"/>
    <w:rsid w:val="00FF166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 w:val="0130BA62"/>
    <w:rsid w:val="01439368"/>
    <w:rsid w:val="0153ADAA"/>
    <w:rsid w:val="01A03F77"/>
    <w:rsid w:val="01D30F4E"/>
    <w:rsid w:val="01E1FF6B"/>
    <w:rsid w:val="022DE6C6"/>
    <w:rsid w:val="02DC6F6C"/>
    <w:rsid w:val="031A3886"/>
    <w:rsid w:val="0342F172"/>
    <w:rsid w:val="043B1420"/>
    <w:rsid w:val="046B3300"/>
    <w:rsid w:val="04CD8480"/>
    <w:rsid w:val="04F501E7"/>
    <w:rsid w:val="05F43AC3"/>
    <w:rsid w:val="06901AB8"/>
    <w:rsid w:val="06B42679"/>
    <w:rsid w:val="06E1CB11"/>
    <w:rsid w:val="07961622"/>
    <w:rsid w:val="0931E683"/>
    <w:rsid w:val="094430B9"/>
    <w:rsid w:val="0A2FDD30"/>
    <w:rsid w:val="0AF09CCC"/>
    <w:rsid w:val="0B56A8A3"/>
    <w:rsid w:val="0C8C6D2D"/>
    <w:rsid w:val="0CA21A42"/>
    <w:rsid w:val="0CB23CDA"/>
    <w:rsid w:val="0CED6122"/>
    <w:rsid w:val="0D420854"/>
    <w:rsid w:val="0D81A26E"/>
    <w:rsid w:val="0E04C4AA"/>
    <w:rsid w:val="0EB3033E"/>
    <w:rsid w:val="10543378"/>
    <w:rsid w:val="10A0861E"/>
    <w:rsid w:val="111DDCB9"/>
    <w:rsid w:val="11E6E85E"/>
    <w:rsid w:val="12AEB8A6"/>
    <w:rsid w:val="12D2A440"/>
    <w:rsid w:val="12D6F5C2"/>
    <w:rsid w:val="13039C37"/>
    <w:rsid w:val="1306A8A4"/>
    <w:rsid w:val="13278ECB"/>
    <w:rsid w:val="13766B7E"/>
    <w:rsid w:val="1399E7E3"/>
    <w:rsid w:val="14033EB4"/>
    <w:rsid w:val="1487B689"/>
    <w:rsid w:val="14CA8269"/>
    <w:rsid w:val="152F9221"/>
    <w:rsid w:val="155E233A"/>
    <w:rsid w:val="15F14DDC"/>
    <w:rsid w:val="16CA220A"/>
    <w:rsid w:val="170013C6"/>
    <w:rsid w:val="17422D16"/>
    <w:rsid w:val="1799E1AD"/>
    <w:rsid w:val="17B63BD0"/>
    <w:rsid w:val="18031F4A"/>
    <w:rsid w:val="18814CF8"/>
    <w:rsid w:val="18AEAD83"/>
    <w:rsid w:val="19538E40"/>
    <w:rsid w:val="195F5591"/>
    <w:rsid w:val="199DF38C"/>
    <w:rsid w:val="1A845FE3"/>
    <w:rsid w:val="1A8604DC"/>
    <w:rsid w:val="1AAF3E97"/>
    <w:rsid w:val="1B9D932D"/>
    <w:rsid w:val="1B9FCFC4"/>
    <w:rsid w:val="1BC44943"/>
    <w:rsid w:val="1BC4C852"/>
    <w:rsid w:val="1C9BD893"/>
    <w:rsid w:val="1CBE1639"/>
    <w:rsid w:val="1CD5944E"/>
    <w:rsid w:val="1DAC00FF"/>
    <w:rsid w:val="1DB51C7A"/>
    <w:rsid w:val="1DE6DF59"/>
    <w:rsid w:val="1E2079F4"/>
    <w:rsid w:val="1F82AFBA"/>
    <w:rsid w:val="206237E6"/>
    <w:rsid w:val="2108AA35"/>
    <w:rsid w:val="216A6776"/>
    <w:rsid w:val="218FDD14"/>
    <w:rsid w:val="219183AE"/>
    <w:rsid w:val="222C678A"/>
    <w:rsid w:val="22AE033B"/>
    <w:rsid w:val="22B6A887"/>
    <w:rsid w:val="22C4DC4A"/>
    <w:rsid w:val="23F5CCE5"/>
    <w:rsid w:val="24123CBE"/>
    <w:rsid w:val="24FDFC75"/>
    <w:rsid w:val="261862FB"/>
    <w:rsid w:val="26286FDD"/>
    <w:rsid w:val="2672E4EA"/>
    <w:rsid w:val="2739BAE8"/>
    <w:rsid w:val="27E9B5DC"/>
    <w:rsid w:val="28102799"/>
    <w:rsid w:val="28A7408C"/>
    <w:rsid w:val="2A1FD41C"/>
    <w:rsid w:val="2A7733D7"/>
    <w:rsid w:val="2B2252BD"/>
    <w:rsid w:val="2B367164"/>
    <w:rsid w:val="2C265468"/>
    <w:rsid w:val="2C3A82F1"/>
    <w:rsid w:val="2C7E8904"/>
    <w:rsid w:val="2C86FAE6"/>
    <w:rsid w:val="2CA4FAC1"/>
    <w:rsid w:val="2D7A6B53"/>
    <w:rsid w:val="2DFDCD6C"/>
    <w:rsid w:val="2E933C1F"/>
    <w:rsid w:val="2F09EE73"/>
    <w:rsid w:val="3056E221"/>
    <w:rsid w:val="31FA967E"/>
    <w:rsid w:val="328D7690"/>
    <w:rsid w:val="33E83A89"/>
    <w:rsid w:val="34C38BD8"/>
    <w:rsid w:val="355FEB7A"/>
    <w:rsid w:val="357D5DDC"/>
    <w:rsid w:val="359D3347"/>
    <w:rsid w:val="368A7B02"/>
    <w:rsid w:val="3696C843"/>
    <w:rsid w:val="370FF6A2"/>
    <w:rsid w:val="37DE91ED"/>
    <w:rsid w:val="37EFBA7D"/>
    <w:rsid w:val="3805B1D3"/>
    <w:rsid w:val="387232BE"/>
    <w:rsid w:val="388AADF5"/>
    <w:rsid w:val="3890D0EF"/>
    <w:rsid w:val="38D4D409"/>
    <w:rsid w:val="3907AFB9"/>
    <w:rsid w:val="39A924B0"/>
    <w:rsid w:val="39DCE073"/>
    <w:rsid w:val="39E54A33"/>
    <w:rsid w:val="3A7F6018"/>
    <w:rsid w:val="3AB5DEB7"/>
    <w:rsid w:val="3ABDFE13"/>
    <w:rsid w:val="3AE0D88E"/>
    <w:rsid w:val="3B1632AF"/>
    <w:rsid w:val="3B3D5295"/>
    <w:rsid w:val="3BE50FFC"/>
    <w:rsid w:val="3C55890A"/>
    <w:rsid w:val="3D62FA23"/>
    <w:rsid w:val="3D970E2B"/>
    <w:rsid w:val="3E5FC0E8"/>
    <w:rsid w:val="3F1B0887"/>
    <w:rsid w:val="3F4C7847"/>
    <w:rsid w:val="3FDD5691"/>
    <w:rsid w:val="3FE4039F"/>
    <w:rsid w:val="3FF1E68B"/>
    <w:rsid w:val="415FFE95"/>
    <w:rsid w:val="419BA738"/>
    <w:rsid w:val="41F6D12C"/>
    <w:rsid w:val="424F0D01"/>
    <w:rsid w:val="426A7B78"/>
    <w:rsid w:val="428A71FD"/>
    <w:rsid w:val="42935BA2"/>
    <w:rsid w:val="429A7EDF"/>
    <w:rsid w:val="42A0570C"/>
    <w:rsid w:val="42AFE79B"/>
    <w:rsid w:val="42EB735A"/>
    <w:rsid w:val="43192538"/>
    <w:rsid w:val="436B0B05"/>
    <w:rsid w:val="4386E737"/>
    <w:rsid w:val="43F3A69D"/>
    <w:rsid w:val="43F7B145"/>
    <w:rsid w:val="44064BD9"/>
    <w:rsid w:val="44B14DA4"/>
    <w:rsid w:val="44BA7C5F"/>
    <w:rsid w:val="44F39394"/>
    <w:rsid w:val="453F7AEF"/>
    <w:rsid w:val="45A21C3A"/>
    <w:rsid w:val="45ACAA03"/>
    <w:rsid w:val="468F63F5"/>
    <w:rsid w:val="47731CE2"/>
    <w:rsid w:val="4773C82F"/>
    <w:rsid w:val="47A0AF00"/>
    <w:rsid w:val="47CF4019"/>
    <w:rsid w:val="47CFA5BB"/>
    <w:rsid w:val="47FFD740"/>
    <w:rsid w:val="4817BCE8"/>
    <w:rsid w:val="4850A9F4"/>
    <w:rsid w:val="4A095A68"/>
    <w:rsid w:val="4A0ACCB6"/>
    <w:rsid w:val="4B15448F"/>
    <w:rsid w:val="4B783DD4"/>
    <w:rsid w:val="4B817B93"/>
    <w:rsid w:val="4CA95E4A"/>
    <w:rsid w:val="4CFD332B"/>
    <w:rsid w:val="4DFA87C8"/>
    <w:rsid w:val="4E59D961"/>
    <w:rsid w:val="4E9B8BBC"/>
    <w:rsid w:val="4EEA4A2D"/>
    <w:rsid w:val="4EF7C31E"/>
    <w:rsid w:val="4F65B1B7"/>
    <w:rsid w:val="5010D09D"/>
    <w:rsid w:val="501BAB90"/>
    <w:rsid w:val="51A38583"/>
    <w:rsid w:val="52250B3B"/>
    <w:rsid w:val="52CDF8EB"/>
    <w:rsid w:val="52EE9BB8"/>
    <w:rsid w:val="53534C52"/>
    <w:rsid w:val="53B74E75"/>
    <w:rsid w:val="54321090"/>
    <w:rsid w:val="544453AE"/>
    <w:rsid w:val="5459BC6A"/>
    <w:rsid w:val="5571193F"/>
    <w:rsid w:val="55A83322"/>
    <w:rsid w:val="55C15B7F"/>
    <w:rsid w:val="57343AFA"/>
    <w:rsid w:val="57ED5169"/>
    <w:rsid w:val="57EDD759"/>
    <w:rsid w:val="5853FE36"/>
    <w:rsid w:val="58842400"/>
    <w:rsid w:val="588A8827"/>
    <w:rsid w:val="589D47E4"/>
    <w:rsid w:val="5922937E"/>
    <w:rsid w:val="5939E033"/>
    <w:rsid w:val="5962EA60"/>
    <w:rsid w:val="59B2A92D"/>
    <w:rsid w:val="5B3EA078"/>
    <w:rsid w:val="5B635665"/>
    <w:rsid w:val="5B826877"/>
    <w:rsid w:val="5BFF8CC1"/>
    <w:rsid w:val="5C8F1905"/>
    <w:rsid w:val="5CC4F071"/>
    <w:rsid w:val="5E2E01D4"/>
    <w:rsid w:val="5E60C0D2"/>
    <w:rsid w:val="5EA50FBC"/>
    <w:rsid w:val="5EF9DFC1"/>
    <w:rsid w:val="5F473083"/>
    <w:rsid w:val="5F4F1568"/>
    <w:rsid w:val="61468228"/>
    <w:rsid w:val="6165A296"/>
    <w:rsid w:val="617E827B"/>
    <w:rsid w:val="61ADE1FC"/>
    <w:rsid w:val="6220787D"/>
    <w:rsid w:val="6246CE43"/>
    <w:rsid w:val="6289266F"/>
    <w:rsid w:val="62B17E05"/>
    <w:rsid w:val="62C3D007"/>
    <w:rsid w:val="632307B9"/>
    <w:rsid w:val="63912251"/>
    <w:rsid w:val="647DF3DD"/>
    <w:rsid w:val="64F405A6"/>
    <w:rsid w:val="654F19E8"/>
    <w:rsid w:val="65813602"/>
    <w:rsid w:val="65D50020"/>
    <w:rsid w:val="682D18B6"/>
    <w:rsid w:val="68AB8520"/>
    <w:rsid w:val="68E67F1D"/>
    <w:rsid w:val="68F5F7AE"/>
    <w:rsid w:val="68F7BE16"/>
    <w:rsid w:val="6930A432"/>
    <w:rsid w:val="695F8F5A"/>
    <w:rsid w:val="6AA051E7"/>
    <w:rsid w:val="6B2163DB"/>
    <w:rsid w:val="6B29DB1E"/>
    <w:rsid w:val="6B6DD4F3"/>
    <w:rsid w:val="6C2F5ED8"/>
    <w:rsid w:val="6EEF009B"/>
    <w:rsid w:val="6F38692D"/>
    <w:rsid w:val="6F4DD73D"/>
    <w:rsid w:val="702982A7"/>
    <w:rsid w:val="703FFC01"/>
    <w:rsid w:val="70411440"/>
    <w:rsid w:val="718F0D16"/>
    <w:rsid w:val="71FA6CB9"/>
    <w:rsid w:val="72139516"/>
    <w:rsid w:val="721650AD"/>
    <w:rsid w:val="726D4224"/>
    <w:rsid w:val="738DF005"/>
    <w:rsid w:val="73F23157"/>
    <w:rsid w:val="74079A13"/>
    <w:rsid w:val="752C6D48"/>
    <w:rsid w:val="7556B077"/>
    <w:rsid w:val="75A36A74"/>
    <w:rsid w:val="75BD18C1"/>
    <w:rsid w:val="75FDADCF"/>
    <w:rsid w:val="76924EF5"/>
    <w:rsid w:val="769F4CC3"/>
    <w:rsid w:val="76ADE757"/>
    <w:rsid w:val="772241D7"/>
    <w:rsid w:val="772F9326"/>
    <w:rsid w:val="7807EB54"/>
    <w:rsid w:val="780CCC37"/>
    <w:rsid w:val="7849B7B8"/>
    <w:rsid w:val="79014B1D"/>
    <w:rsid w:val="794EB582"/>
    <w:rsid w:val="7A3A8AEF"/>
    <w:rsid w:val="7A5165F9"/>
    <w:rsid w:val="7A9A1184"/>
    <w:rsid w:val="7AD2CFD4"/>
    <w:rsid w:val="7B30CAE3"/>
    <w:rsid w:val="7BC65A76"/>
    <w:rsid w:val="7BE41ADF"/>
    <w:rsid w:val="7BEDCF05"/>
    <w:rsid w:val="7CA857F3"/>
    <w:rsid w:val="7CB1EC64"/>
    <w:rsid w:val="7D2BF23A"/>
    <w:rsid w:val="7DBF855A"/>
    <w:rsid w:val="7F0F6E60"/>
    <w:rsid w:val="7F2CC4A2"/>
    <w:rsid w:val="7F422D5E"/>
    <w:rsid w:val="7F9072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0B31C82D"/>
  <w15:docId w15:val="{836CB554-F6D4-46FE-8C30-F935212CD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734"/>
    <w:pPr>
      <w:widowControl w:val="0"/>
      <w:wordWrap w:val="0"/>
      <w:autoSpaceDE w:val="0"/>
      <w:autoSpaceDN w:val="0"/>
      <w:jc w:val="both"/>
    </w:pPr>
    <w:rPr>
      <w:rFonts w:ascii="Batang"/>
      <w:kern w:val="2"/>
      <w:szCs w:val="24"/>
    </w:rPr>
  </w:style>
  <w:style w:type="paragraph" w:styleId="Heading1">
    <w:name w:val="heading 1"/>
    <w:aliases w:val="H1,h1,app heading 1,l1,Memo Heading 1,h11,h12,h13,h14,h15,h16,NMP Heading 1,Heading 1_a,heading 1,h17,h111,h121,h131,h141,h151,h161,h18,h112,h122,h132,h142,h152,h162,h19,h113,h123,h133,h143,h153,h163,Alt+1,Alt+11,Alt+12,Alt+13"/>
    <w:next w:val="Normal"/>
    <w:link w:val="Heading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BC5E23"/>
    <w:pPr>
      <w:pBdr>
        <w:top w:val="none" w:sz="0" w:space="0" w:color="auto"/>
      </w:pBdr>
      <w:spacing w:before="180"/>
      <w:outlineLvl w:val="1"/>
    </w:pPr>
    <w:rPr>
      <w:sz w:val="32"/>
    </w:rPr>
  </w:style>
  <w:style w:type="paragraph" w:styleId="Heading3">
    <w:name w:val="heading 3"/>
    <w:aliases w:val="Title,Underrubrik2,H3,no break,h3,Memo Heading 3,hello,Titre 3 Car,no break Car,H3 Car,Underrubrik2 Car,h3 Car,Memo Heading 3 Car,hello Car,Heading 3 Char Car,no break Char Car,H3 Char Car,Underrubrik2 Char Car,h3 Char Car"/>
    <w:basedOn w:val="Heading2"/>
    <w:next w:val="Normal"/>
    <w:link w:val="Heading3Char"/>
    <w:qFormat/>
    <w:rsid w:val="00BC5E23"/>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C5E23"/>
    <w:pPr>
      <w:keepNext/>
      <w:jc w:val="center"/>
      <w:outlineLvl w:val="3"/>
    </w:pPr>
    <w:rPr>
      <w:rFonts w:ascii="Times New Roman"/>
      <w:b/>
      <w:bCs/>
    </w:rPr>
  </w:style>
  <w:style w:type="paragraph" w:styleId="Heading5">
    <w:name w:val="heading 5"/>
    <w:aliases w:val="H5"/>
    <w:basedOn w:val="Normal"/>
    <w:next w:val="Normal"/>
    <w:qFormat/>
    <w:rsid w:val="00BC5E23"/>
    <w:pPr>
      <w:keepNext/>
      <w:numPr>
        <w:ilvl w:val="4"/>
        <w:numId w:val="1"/>
      </w:numPr>
      <w:outlineLvl w:val="4"/>
    </w:pPr>
    <w:rPr>
      <w:rFonts w:ascii="Times New Roman"/>
      <w:b/>
      <w:bCs/>
      <w:sz w:val="24"/>
    </w:rPr>
  </w:style>
  <w:style w:type="paragraph" w:styleId="Heading6">
    <w:name w:val="heading 6"/>
    <w:basedOn w:val="Normal"/>
    <w:next w:val="Normal"/>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C5E23"/>
    <w:pPr>
      <w:widowControl/>
      <w:wordWrap/>
      <w:autoSpaceDE/>
      <w:autoSpaceDN/>
    </w:pPr>
    <w:rPr>
      <w:rFonts w:ascii="Times New Roman"/>
      <w:snapToGrid w:val="0"/>
      <w:kern w:val="0"/>
      <w:sz w:val="22"/>
      <w:szCs w:val="20"/>
    </w:rPr>
  </w:style>
  <w:style w:type="paragraph" w:customStyle="1" w:styleId="LGTdoc1">
    <w:name w:val="LGTdoc_제목1"/>
    <w:basedOn w:val="Normal"/>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Normal"/>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BC5E23"/>
    <w:rPr>
      <w:rFonts w:ascii="Arial" w:eastAsia="Dotum" w:hAnsi="Arial"/>
      <w:sz w:val="18"/>
      <w:szCs w:val="18"/>
    </w:rPr>
  </w:style>
  <w:style w:type="character" w:styleId="Strong">
    <w:name w:val="Strong"/>
    <w:qFormat/>
    <w:rsid w:val="00BC5E23"/>
    <w:rPr>
      <w:b/>
      <w:bCs/>
    </w:rPr>
  </w:style>
  <w:style w:type="paragraph" w:customStyle="1" w:styleId="1">
    <w:name w:val="랜1회의_본문"/>
    <w:basedOn w:val="Normal"/>
    <w:rsid w:val="00BC5E23"/>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BC5E23"/>
    <w:pPr>
      <w:tabs>
        <w:tab w:val="center" w:pos="4252"/>
        <w:tab w:val="right" w:pos="8504"/>
      </w:tabs>
      <w:snapToGrid w:val="0"/>
    </w:pPr>
  </w:style>
  <w:style w:type="character" w:styleId="PageNumber">
    <w:name w:val="page number"/>
    <w:basedOn w:val="DefaultParagraphFont"/>
    <w:rsid w:val="00BC5E23"/>
  </w:style>
  <w:style w:type="paragraph" w:styleId="Caption">
    <w:name w:val="caption"/>
    <w:aliases w:val="cap,cap Char,Caption Char,Caption Char1 Char,Caption Char Char1 Char,cap Char2,cap Char2 Char,Ca"/>
    <w:basedOn w:val="Normal"/>
    <w:next w:val="Normal"/>
    <w:link w:val="Caption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1">
    <w:name w:val="Caption Char1"/>
    <w:aliases w:val="cap Char1,cap Char Char1,Caption Char Char,Caption Char1 Char Char,Caption Char Char1 Char Char,cap Char2 Char1,cap Char2 Char Char,Ca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uiPriority w:val="99"/>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LightList-Accent1">
    <w:name w:val="Light List Accent 1"/>
    <w:basedOn w:val="TableNormal"/>
    <w:uiPriority w:val="61"/>
    <w:rsid w:val="00297568"/>
    <w:rPr>
      <w:rFonts w:ascii="Malgun Gothic" w:eastAsia="Malgun Gothic" w:hAnsi="Malgun Gothic"/>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Malgun Gothic"/>
    </w:rPr>
  </w:style>
  <w:style w:type="character" w:customStyle="1" w:styleId="TFChar">
    <w:name w:val="TF Char"/>
    <w:link w:val="TF"/>
    <w:rsid w:val="009A16BF"/>
    <w:rPr>
      <w:rFonts w:ascii="Arial" w:eastAsia="Malgun Gothic" w:hAnsi="Arial"/>
      <w:b/>
      <w:lang w:val="en-GB" w:eastAsia="en-US"/>
    </w:rPr>
  </w:style>
  <w:style w:type="paragraph" w:customStyle="1" w:styleId="TdocHeader2">
    <w:name w:val="Tdoc_Header_2"/>
    <w:basedOn w:val="Normal"/>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Heading1"/>
    <w:next w:val="BodyText"/>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56B63"/>
    <w:pPr>
      <w:spacing w:before="120" w:after="360" w:line="264" w:lineRule="auto"/>
      <w:ind w:leftChars="400" w:left="800" w:firstLine="425"/>
    </w:pPr>
    <w:rPr>
      <w:rFonts w:ascii="Malgun Gothic" w:eastAsia="Malgun Gothic" w:hAnsi="Malgun Gothic"/>
      <w:szCs w:val="22"/>
    </w:rPr>
  </w:style>
  <w:style w:type="character" w:customStyle="1" w:styleId="FooterChar">
    <w:name w:val="Footer Char"/>
    <w:link w:val="Footer"/>
    <w:uiPriority w:val="99"/>
    <w:rsid w:val="00637E13"/>
    <w:rPr>
      <w:rFonts w:ascii="Batang"/>
      <w:kern w:val="2"/>
      <w:szCs w:val="24"/>
    </w:rPr>
  </w:style>
  <w:style w:type="character" w:customStyle="1" w:styleId="CommentTextChar">
    <w:name w:val="Comment Text Char"/>
    <w:link w:val="CommentText"/>
    <w:semiHidden/>
    <w:rsid w:val="00637E13"/>
    <w:rPr>
      <w:rFonts w:ascii="Batang"/>
      <w:kern w:val="2"/>
      <w:szCs w:val="24"/>
    </w:rPr>
  </w:style>
  <w:style w:type="character" w:customStyle="1" w:styleId="Heading3Char">
    <w:name w:val="Heading 3 Char"/>
    <w:aliases w:val="Title Char,Underrubrik2 Char,H3 Char,no break Char,h3 Char,Memo Heading 3 Char,hello Char,Titre 3 Car Char,no break Car Char,H3 Car Char,Underrubrik2 Car Char,h3 Car Char,Memo Heading 3 Car Char,hello Car Char,Heading 3 Char Car Char"/>
    <w:link w:val="Heading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Revision">
    <w:name w:val="Revision"/>
    <w:hidden/>
    <w:uiPriority w:val="99"/>
    <w:semiHidden/>
    <w:rsid w:val="00B2249B"/>
    <w:rPr>
      <w:rFonts w:ascii="Batang"/>
      <w:kern w:val="2"/>
      <w:szCs w:val="24"/>
    </w:rPr>
  </w:style>
  <w:style w:type="character" w:styleId="FollowedHyperlink">
    <w:name w:val="FollowedHyperlink"/>
    <w:rsid w:val="00384BF5"/>
    <w:rPr>
      <w:color w:val="800080"/>
      <w:u w:val="single"/>
    </w:rPr>
  </w:style>
  <w:style w:type="paragraph" w:customStyle="1" w:styleId="B1">
    <w:name w:val="B1"/>
    <w:basedOn w:val="List"/>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List">
    <w:name w:val="List"/>
    <w:basedOn w:val="Normal"/>
    <w:rsid w:val="005C6280"/>
    <w:pPr>
      <w:ind w:leftChars="200" w:left="100" w:hangingChars="200" w:hanging="200"/>
      <w:contextualSpacing/>
    </w:pPr>
  </w:style>
  <w:style w:type="paragraph" w:customStyle="1" w:styleId="Reference">
    <w:name w:val="Reference"/>
    <w:basedOn w:val="Normal"/>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3D09DB"/>
    <w:rPr>
      <w:rFonts w:ascii="Malgun Gothic" w:eastAsia="Malgun Gothic" w:hAnsi="Malgun Gothic"/>
      <w:kern w:val="2"/>
      <w:szCs w:val="22"/>
    </w:rPr>
  </w:style>
  <w:style w:type="paragraph" w:customStyle="1" w:styleId="IvDbodytext">
    <w:name w:val="IvD bodytext"/>
    <w:basedOn w:val="BodyText"/>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Normal"/>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List2"/>
    <w:rsid w:val="00C74E3A"/>
    <w:pPr>
      <w:widowControl/>
      <w:wordWrap/>
      <w:autoSpaceDE/>
      <w:autoSpaceDN/>
      <w:spacing w:after="180"/>
      <w:ind w:leftChars="0" w:left="851" w:firstLineChars="0" w:hanging="284"/>
      <w:contextualSpacing w:val="0"/>
      <w:jc w:val="left"/>
    </w:pPr>
    <w:rPr>
      <w:rFonts w:ascii="Times New Roman" w:eastAsia="Malgun Gothic"/>
      <w:kern w:val="0"/>
      <w:szCs w:val="20"/>
      <w:lang w:val="en-GB" w:eastAsia="en-US"/>
    </w:rPr>
  </w:style>
  <w:style w:type="character" w:customStyle="1" w:styleId="B10">
    <w:name w:val="B1 (文字)"/>
    <w:uiPriority w:val="99"/>
    <w:locked/>
    <w:rsid w:val="00C74E3A"/>
    <w:rPr>
      <w:lang w:eastAsia="en-US"/>
    </w:rPr>
  </w:style>
  <w:style w:type="paragraph" w:styleId="List2">
    <w:name w:val="List 2"/>
    <w:basedOn w:val="Normal"/>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Normal"/>
    <w:link w:val="EditorsNoteChar"/>
    <w:qFormat/>
    <w:rsid w:val="00803923"/>
    <w:pPr>
      <w:keepLines/>
      <w:widowControl/>
      <w:wordWrap/>
      <w:autoSpaceDE/>
      <w:autoSpaceDN/>
      <w:spacing w:after="180"/>
      <w:ind w:left="1135" w:hanging="851"/>
      <w:jc w:val="left"/>
    </w:pPr>
    <w:rPr>
      <w:rFonts w:ascii="Times New Roman" w:eastAsia="Malgun Gothic"/>
      <w:color w:val="FF0000"/>
      <w:kern w:val="0"/>
      <w:szCs w:val="20"/>
      <w:lang w:val="en-GB" w:eastAsia="en-US"/>
    </w:rPr>
  </w:style>
  <w:style w:type="character" w:customStyle="1" w:styleId="EditorsNoteChar">
    <w:name w:val="Editor's Note Char"/>
    <w:aliases w:val="EN Char"/>
    <w:link w:val="EditorsNote"/>
    <w:rsid w:val="00803923"/>
    <w:rPr>
      <w:rFonts w:eastAsia="Malgun Gothic"/>
      <w:color w:val="FF0000"/>
      <w:lang w:val="en-GB" w:eastAsia="en-US"/>
    </w:rPr>
  </w:style>
  <w:style w:type="paragraph" w:customStyle="1" w:styleId="NO">
    <w:name w:val="NO"/>
    <w:basedOn w:val="Normal"/>
    <w:rsid w:val="00824186"/>
    <w:pPr>
      <w:keepLines/>
      <w:widowControl/>
      <w:wordWrap/>
      <w:autoSpaceDE/>
      <w:autoSpaceDN/>
      <w:spacing w:after="180"/>
      <w:ind w:left="1135" w:hanging="851"/>
      <w:jc w:val="left"/>
    </w:pPr>
    <w:rPr>
      <w:rFonts w:ascii="Times New Roman" w:eastAsia="Malgun Gothic"/>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Normal"/>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DefaultParagraphFont"/>
    <w:rsid w:val="00DD3633"/>
  </w:style>
  <w:style w:type="character" w:styleId="PlaceholderText">
    <w:name w:val="Placeholder Text"/>
    <w:basedOn w:val="DefaultParagraphFont"/>
    <w:uiPriority w:val="99"/>
    <w:semiHidden/>
    <w:rsid w:val="002F73CD"/>
    <w:rPr>
      <w:color w:val="808080"/>
    </w:rPr>
  </w:style>
  <w:style w:type="paragraph" w:customStyle="1" w:styleId="textintend1">
    <w:name w:val="text intend 1"/>
    <w:basedOn w:val="Normal"/>
    <w:rsid w:val="00DB36F6"/>
    <w:pPr>
      <w:widowControl/>
      <w:numPr>
        <w:numId w:val="33"/>
      </w:numPr>
      <w:wordWrap/>
      <w:overflowPunct w:val="0"/>
      <w:adjustRightInd w:val="0"/>
      <w:spacing w:after="120"/>
      <w:textAlignment w:val="baseline"/>
    </w:pPr>
    <w:rPr>
      <w:rFonts w:ascii="Times New Roman" w:eastAsia="MS Mincho"/>
      <w:kern w:val="0"/>
      <w:sz w:val="24"/>
      <w:szCs w:val="20"/>
      <w:lang w:eastAsia="en-GB"/>
    </w:rPr>
  </w:style>
  <w:style w:type="paragraph" w:customStyle="1" w:styleId="xmsonormal">
    <w:name w:val="x_msonormal"/>
    <w:basedOn w:val="Normal"/>
    <w:uiPriority w:val="99"/>
    <w:rsid w:val="00592CF9"/>
    <w:pPr>
      <w:widowControl/>
      <w:wordWrap/>
      <w:autoSpaceDE/>
      <w:autoSpaceDN/>
      <w:spacing w:before="100" w:beforeAutospacing="1" w:after="100" w:afterAutospacing="1"/>
      <w:jc w:val="left"/>
    </w:pPr>
    <w:rPr>
      <w:rFonts w:ascii="Calibri" w:eastAsia="Gulim" w:hAnsi="Calibri" w:cs="Calibri"/>
      <w:kern w:val="0"/>
      <w:sz w:val="22"/>
      <w:szCs w:val="22"/>
    </w:rPr>
  </w:style>
  <w:style w:type="paragraph" w:customStyle="1" w:styleId="TAN">
    <w:name w:val="TAN"/>
    <w:basedOn w:val="TAL"/>
    <w:rsid w:val="00C928DB"/>
    <w:pPr>
      <w:ind w:left="851" w:hanging="851"/>
    </w:pPr>
    <w:rPr>
      <w:rFonts w:eastAsiaTheme="minorEastAsia"/>
    </w:rPr>
  </w:style>
  <w:style w:type="paragraph" w:styleId="NoSpacing">
    <w:name w:val="No Spacing"/>
    <w:uiPriority w:val="1"/>
    <w:qFormat/>
    <w:rsid w:val="00E34ADE"/>
    <w:pPr>
      <w:widowControl w:val="0"/>
      <w:wordWrap w:val="0"/>
      <w:autoSpaceDE w:val="0"/>
      <w:autoSpaceDN w:val="0"/>
      <w:jc w:val="both"/>
    </w:pPr>
    <w:rPr>
      <w:rFonts w:ascii="Batang"/>
      <w:kern w:val="2"/>
      <w:szCs w:val="24"/>
    </w:rPr>
  </w:style>
  <w:style w:type="paragraph" w:customStyle="1" w:styleId="tah0">
    <w:name w:val="tah"/>
    <w:basedOn w:val="Normal"/>
    <w:rsid w:val="005D3224"/>
    <w:pPr>
      <w:wordWrap/>
      <w:autoSpaceDE/>
      <w:autoSpaceDN/>
      <w:spacing w:before="100" w:beforeAutospacing="1" w:after="100" w:afterAutospacing="1"/>
    </w:pPr>
    <w:rPr>
      <w:rFonts w:asciiTheme="minorHAnsi" w:eastAsia="Calibri" w:hAnsiTheme="minorHAnsi" w:cstheme="minorBidi"/>
      <w:sz w:val="24"/>
      <w:lang w:eastAsia="zh-CN"/>
    </w:rPr>
  </w:style>
  <w:style w:type="paragraph" w:customStyle="1" w:styleId="CharCharCharCharCharChar00">
    <w:name w:val="(文字) (文字) Char Char (文字) (文字) Char Char (文字) (文字) Char Char00"/>
    <w:semiHidden/>
    <w:rsid w:val="00735B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2707054">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7147372">
      <w:bodyDiv w:val="1"/>
      <w:marLeft w:val="0"/>
      <w:marRight w:val="0"/>
      <w:marTop w:val="0"/>
      <w:marBottom w:val="0"/>
      <w:divBdr>
        <w:top w:val="none" w:sz="0" w:space="0" w:color="auto"/>
        <w:left w:val="none" w:sz="0" w:space="0" w:color="auto"/>
        <w:bottom w:val="none" w:sz="0" w:space="0" w:color="auto"/>
        <w:right w:val="none" w:sz="0" w:space="0" w:color="auto"/>
      </w:divBdr>
    </w:div>
    <w:div w:id="39663777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2813249">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6361888">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6284144">
      <w:bodyDiv w:val="1"/>
      <w:marLeft w:val="0"/>
      <w:marRight w:val="0"/>
      <w:marTop w:val="0"/>
      <w:marBottom w:val="0"/>
      <w:divBdr>
        <w:top w:val="none" w:sz="0" w:space="0" w:color="auto"/>
        <w:left w:val="none" w:sz="0" w:space="0" w:color="auto"/>
        <w:bottom w:val="none" w:sz="0" w:space="0" w:color="auto"/>
        <w:right w:val="none" w:sz="0" w:space="0" w:color="auto"/>
      </w:divBdr>
      <w:divsChild>
        <w:div w:id="1932542328">
          <w:marLeft w:val="0"/>
          <w:marRight w:val="0"/>
          <w:marTop w:val="0"/>
          <w:marBottom w:val="0"/>
          <w:divBdr>
            <w:top w:val="none" w:sz="0" w:space="0" w:color="auto"/>
            <w:left w:val="none" w:sz="0" w:space="0" w:color="auto"/>
            <w:bottom w:val="none" w:sz="0" w:space="0" w:color="auto"/>
            <w:right w:val="none" w:sz="0" w:space="0" w:color="auto"/>
          </w:divBdr>
        </w:div>
      </w:divsChild>
    </w:div>
    <w:div w:id="831795255">
      <w:bodyDiv w:val="1"/>
      <w:marLeft w:val="0"/>
      <w:marRight w:val="0"/>
      <w:marTop w:val="0"/>
      <w:marBottom w:val="0"/>
      <w:divBdr>
        <w:top w:val="none" w:sz="0" w:space="0" w:color="auto"/>
        <w:left w:val="none" w:sz="0" w:space="0" w:color="auto"/>
        <w:bottom w:val="none" w:sz="0" w:space="0" w:color="auto"/>
        <w:right w:val="none" w:sz="0" w:space="0" w:color="auto"/>
      </w:divBdr>
    </w:div>
    <w:div w:id="875196439">
      <w:bodyDiv w:val="1"/>
      <w:marLeft w:val="0"/>
      <w:marRight w:val="0"/>
      <w:marTop w:val="0"/>
      <w:marBottom w:val="0"/>
      <w:divBdr>
        <w:top w:val="none" w:sz="0" w:space="0" w:color="auto"/>
        <w:left w:val="none" w:sz="0" w:space="0" w:color="auto"/>
        <w:bottom w:val="none" w:sz="0" w:space="0" w:color="auto"/>
        <w:right w:val="none" w:sz="0" w:space="0" w:color="auto"/>
      </w:divBdr>
      <w:divsChild>
        <w:div w:id="1123573558">
          <w:marLeft w:val="0"/>
          <w:marRight w:val="0"/>
          <w:marTop w:val="0"/>
          <w:marBottom w:val="0"/>
          <w:divBdr>
            <w:top w:val="none" w:sz="0" w:space="0" w:color="auto"/>
            <w:left w:val="none" w:sz="0" w:space="0" w:color="auto"/>
            <w:bottom w:val="none" w:sz="0" w:space="0" w:color="auto"/>
            <w:right w:val="none" w:sz="0" w:space="0" w:color="auto"/>
          </w:divBdr>
        </w:div>
      </w:divsChild>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4413578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87843841">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398473553">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8425555">
      <w:bodyDiv w:val="1"/>
      <w:marLeft w:val="0"/>
      <w:marRight w:val="0"/>
      <w:marTop w:val="0"/>
      <w:marBottom w:val="0"/>
      <w:divBdr>
        <w:top w:val="none" w:sz="0" w:space="0" w:color="auto"/>
        <w:left w:val="none" w:sz="0" w:space="0" w:color="auto"/>
        <w:bottom w:val="none" w:sz="0" w:space="0" w:color="auto"/>
        <w:right w:val="none" w:sz="0" w:space="0" w:color="auto"/>
      </w:divBdr>
    </w:div>
    <w:div w:id="1448815655">
      <w:bodyDiv w:val="1"/>
      <w:marLeft w:val="0"/>
      <w:marRight w:val="0"/>
      <w:marTop w:val="0"/>
      <w:marBottom w:val="0"/>
      <w:divBdr>
        <w:top w:val="none" w:sz="0" w:space="0" w:color="auto"/>
        <w:left w:val="none" w:sz="0" w:space="0" w:color="auto"/>
        <w:bottom w:val="none" w:sz="0" w:space="0" w:color="auto"/>
        <w:right w:val="none" w:sz="0" w:space="0" w:color="auto"/>
      </w:divBdr>
      <w:divsChild>
        <w:div w:id="1259296309">
          <w:marLeft w:val="0"/>
          <w:marRight w:val="0"/>
          <w:marTop w:val="0"/>
          <w:marBottom w:val="0"/>
          <w:divBdr>
            <w:top w:val="none" w:sz="0" w:space="0" w:color="auto"/>
            <w:left w:val="none" w:sz="0" w:space="0" w:color="auto"/>
            <w:bottom w:val="none" w:sz="0" w:space="0" w:color="auto"/>
            <w:right w:val="none" w:sz="0" w:space="0" w:color="auto"/>
          </w:divBdr>
        </w:div>
      </w:divsChild>
    </w:div>
    <w:div w:id="1472550453">
      <w:bodyDiv w:val="1"/>
      <w:marLeft w:val="0"/>
      <w:marRight w:val="0"/>
      <w:marTop w:val="0"/>
      <w:marBottom w:val="0"/>
      <w:divBdr>
        <w:top w:val="none" w:sz="0" w:space="0" w:color="auto"/>
        <w:left w:val="none" w:sz="0" w:space="0" w:color="auto"/>
        <w:bottom w:val="none" w:sz="0" w:space="0" w:color="auto"/>
        <w:right w:val="none" w:sz="0" w:space="0" w:color="auto"/>
      </w:divBdr>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D7015-4E98-4736-BF19-CE2F5619C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4.xml><?xml version="1.0" encoding="utf-8"?>
<ds:datastoreItem xmlns:ds="http://schemas.openxmlformats.org/officeDocument/2006/customXml" ds:itemID="{1F95B78B-2F29-48F4-9FBE-EDCB73189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6151</Words>
  <Characters>30947</Characters>
  <Application>Microsoft Office Word</Application>
  <DocSecurity>0</DocSecurity>
  <Lines>257</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Vasenkari, Petri J. (Nokia - FI/Espoo)</cp:lastModifiedBy>
  <cp:revision>2</cp:revision>
  <cp:lastPrinted>2014-01-25T20:26:00Z</cp:lastPrinted>
  <dcterms:created xsi:type="dcterms:W3CDTF">2021-03-25T14:19:00Z</dcterms:created>
  <dcterms:modified xsi:type="dcterms:W3CDTF">2021-03-25T14:19:00Z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9bd85556-6a7f-4b71-8787-f69ff572cd78</vt:lpwstr>
  </property>
  <property fmtid="{D5CDD505-2E9C-101B-9397-08002B2CF9AE}" pid="4" name="CTPClassification">
    <vt:lpwstr>CTP_NT</vt:lpwstr>
  </property>
  <property fmtid="{D5CDD505-2E9C-101B-9397-08002B2CF9AE}" pid="5" name="ContentTypeId">
    <vt:lpwstr>0x010100F3E9551B3FDDA24EBF0A209BAAD637CA</vt:lpwstr>
  </property>
  <property fmtid="{D5CDD505-2E9C-101B-9397-08002B2CF9AE}" pid="6" name="NSCPROP_SA">
    <vt:lpwstr>E:\3GPP_meeting_documents\RAN1\TSGR1_102\Draft\Draft R1-2006957 FL summary #1 SL PHY procedure_v6_Ericsson_HWHiSi.docx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1615519706</vt:lpwstr>
  </property>
  <property fmtid="{D5CDD505-2E9C-101B-9397-08002B2CF9AE}" pid="11" name="_2015_ms_pID_725343">
    <vt:lpwstr>(2)FhgmdHhEb3Jbnci2Lz1KcHlwq3yYAPksdVA8E0RxTT8sDvX2x2rEX3edIp88lxOILDQvK+5R
cEGfgP9iMrGPKYbr/kFgSmQzVepGltK44BSlrxNZ8wFnoZI4O8Zvx91QH0j+4Kx0zv9bXSn4
J7rdQHdLu+lYmgYRSMHvPvQylbbnoxAOxW24ZICwZNtF/7arOebxR4XJVCfah58dPn5CvEIx
UeFB/lw6Svoqf66ion</vt:lpwstr>
  </property>
  <property fmtid="{D5CDD505-2E9C-101B-9397-08002B2CF9AE}" pid="12" name="_2015_ms_pID_7253431">
    <vt:lpwstr>m6IrGYdgNX6UWdSXuNsd0gfT+UwXrGLckMe0IqS8YGY3uLytXCahiT
rM38Ms62w71KWkPkBFu21lm1hn0kt1+CP7jsza+U7ygcIeRq2BF8HKRJm3y0mH5ZiNYEgTC6
0JbXzSdZ9fGNvuIEJvtKuN14MloeHqp9KRZqP1Tg/BNzjgQV/CG0ocHxht5t5bqGAuEm+2t2
mWtG6SwUCNgNLTcT</vt:lpwstr>
  </property>
</Properties>
</file>